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2559" w14:textId="77777777" w:rsidR="00ED4964" w:rsidRDefault="00ED4964" w:rsidP="00B3679D">
      <w:pPr>
        <w:spacing w:line="276" w:lineRule="auto"/>
        <w:jc w:val="both"/>
        <w:rPr>
          <w:rFonts w:asciiTheme="minorHAnsi" w:hAnsiTheme="minorHAnsi" w:cs="Arial"/>
          <w:b/>
          <w:bCs/>
          <w:sz w:val="20"/>
          <w:szCs w:val="20"/>
        </w:rPr>
      </w:pPr>
    </w:p>
    <w:p w14:paraId="2EDADA3C" w14:textId="77777777" w:rsidR="00735A27" w:rsidRDefault="00735A27" w:rsidP="00B3679D">
      <w:pPr>
        <w:spacing w:line="276" w:lineRule="auto"/>
        <w:jc w:val="both"/>
        <w:rPr>
          <w:rFonts w:asciiTheme="minorHAnsi" w:hAnsiTheme="minorHAnsi" w:cs="Arial"/>
          <w:b/>
          <w:bCs/>
          <w:sz w:val="20"/>
          <w:szCs w:val="20"/>
        </w:rPr>
      </w:pPr>
    </w:p>
    <w:p w14:paraId="1CF30584" w14:textId="77777777" w:rsidR="00ED4964" w:rsidRDefault="00ED4964" w:rsidP="00B3679D">
      <w:pPr>
        <w:spacing w:line="276" w:lineRule="auto"/>
        <w:jc w:val="both"/>
        <w:rPr>
          <w:rFonts w:asciiTheme="minorHAnsi" w:hAnsiTheme="minorHAnsi" w:cs="Arial"/>
          <w:b/>
          <w:bCs/>
          <w:sz w:val="20"/>
          <w:szCs w:val="20"/>
        </w:rPr>
      </w:pPr>
    </w:p>
    <w:p w14:paraId="0E3B0FA8" w14:textId="4530B9E2" w:rsidR="0059681C" w:rsidRPr="007707CC" w:rsidRDefault="0059681C" w:rsidP="007707CC">
      <w:pPr>
        <w:pStyle w:val="Titolocopertina"/>
        <w:ind w:left="284"/>
      </w:pPr>
      <w:r w:rsidRPr="007707CC">
        <w:t xml:space="preserve">GARA PER </w:t>
      </w:r>
      <w:r w:rsidR="00A6193D">
        <w:t>L’AFFIDAMENTO DEI SERVIZI DI MANUTENZIONE DEI SISTEMI VOIP</w:t>
      </w:r>
      <w:r w:rsidR="006D7D0B">
        <w:t xml:space="preserve"> PER SOGEI</w:t>
      </w:r>
    </w:p>
    <w:p w14:paraId="32276B00" w14:textId="2A941849" w:rsidR="00ED4964" w:rsidRDefault="007707CC" w:rsidP="007707CC">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2D40B4DF" w14:textId="77777777" w:rsidR="00ED4964" w:rsidRDefault="00ED4964" w:rsidP="007707CC">
      <w:pPr>
        <w:spacing w:line="276" w:lineRule="auto"/>
        <w:ind w:left="284"/>
        <w:jc w:val="both"/>
        <w:rPr>
          <w:rFonts w:asciiTheme="minorHAnsi" w:hAnsiTheme="minorHAnsi" w:cs="Arial"/>
          <w:b/>
          <w:bCs/>
          <w:sz w:val="20"/>
          <w:szCs w:val="20"/>
        </w:rPr>
      </w:pPr>
    </w:p>
    <w:p w14:paraId="266788A2" w14:textId="77777777" w:rsidR="00ED4964" w:rsidRDefault="00ED4964" w:rsidP="007707CC">
      <w:pPr>
        <w:spacing w:line="276" w:lineRule="auto"/>
        <w:ind w:left="284"/>
        <w:jc w:val="both"/>
        <w:rPr>
          <w:rFonts w:asciiTheme="minorHAnsi" w:hAnsiTheme="minorHAnsi" w:cs="Arial"/>
          <w:b/>
          <w:bCs/>
          <w:sz w:val="20"/>
          <w:szCs w:val="20"/>
        </w:rPr>
      </w:pPr>
    </w:p>
    <w:p w14:paraId="6CF17C7A" w14:textId="77777777" w:rsidR="00ED4964" w:rsidRDefault="00ED4964" w:rsidP="007707CC">
      <w:pPr>
        <w:spacing w:line="276" w:lineRule="auto"/>
        <w:ind w:left="284"/>
        <w:jc w:val="both"/>
        <w:rPr>
          <w:rFonts w:asciiTheme="minorHAnsi" w:hAnsiTheme="minorHAnsi" w:cs="Arial"/>
          <w:b/>
          <w:bCs/>
          <w:sz w:val="20"/>
          <w:szCs w:val="20"/>
        </w:rPr>
      </w:pPr>
    </w:p>
    <w:p w14:paraId="0741350E" w14:textId="77777777" w:rsidR="00ED4964" w:rsidRDefault="00ED4964" w:rsidP="007707CC">
      <w:pPr>
        <w:spacing w:line="276" w:lineRule="auto"/>
        <w:ind w:left="284"/>
        <w:jc w:val="both"/>
        <w:rPr>
          <w:rFonts w:asciiTheme="minorHAnsi" w:hAnsiTheme="minorHAnsi" w:cs="Arial"/>
          <w:b/>
          <w:bCs/>
          <w:sz w:val="20"/>
          <w:szCs w:val="20"/>
        </w:rPr>
      </w:pPr>
    </w:p>
    <w:p w14:paraId="6B9D20BE" w14:textId="77777777" w:rsidR="00ED4964" w:rsidRDefault="00ED4964" w:rsidP="007707CC">
      <w:pPr>
        <w:spacing w:line="276" w:lineRule="auto"/>
        <w:ind w:left="284"/>
        <w:jc w:val="both"/>
        <w:rPr>
          <w:rFonts w:asciiTheme="minorHAnsi" w:hAnsiTheme="minorHAnsi" w:cs="Arial"/>
          <w:b/>
          <w:bCs/>
          <w:sz w:val="20"/>
          <w:szCs w:val="20"/>
        </w:rPr>
      </w:pPr>
    </w:p>
    <w:p w14:paraId="05FDFDE1" w14:textId="77777777" w:rsidR="00ED4964" w:rsidRDefault="00ED4964" w:rsidP="007707CC">
      <w:pPr>
        <w:spacing w:line="276" w:lineRule="auto"/>
        <w:ind w:left="284"/>
        <w:jc w:val="both"/>
        <w:rPr>
          <w:rFonts w:asciiTheme="minorHAnsi" w:hAnsiTheme="minorHAnsi" w:cs="Arial"/>
          <w:b/>
          <w:bCs/>
          <w:sz w:val="20"/>
          <w:szCs w:val="20"/>
        </w:rPr>
      </w:pPr>
    </w:p>
    <w:p w14:paraId="7C016718" w14:textId="77777777" w:rsidR="00ED4964" w:rsidRDefault="00ED4964" w:rsidP="007707CC">
      <w:pPr>
        <w:spacing w:line="276" w:lineRule="auto"/>
        <w:ind w:left="284"/>
        <w:jc w:val="both"/>
        <w:rPr>
          <w:rFonts w:asciiTheme="minorHAnsi" w:hAnsiTheme="minorHAnsi" w:cs="Arial"/>
          <w:b/>
          <w:bCs/>
          <w:sz w:val="20"/>
          <w:szCs w:val="20"/>
        </w:rPr>
      </w:pPr>
    </w:p>
    <w:p w14:paraId="5CDCF310" w14:textId="77777777" w:rsidR="00735A27" w:rsidRPr="007707CC" w:rsidRDefault="00735A27" w:rsidP="007707CC">
      <w:pPr>
        <w:pStyle w:val="Titoli14bold"/>
        <w:ind w:left="284"/>
      </w:pPr>
      <w:r w:rsidRPr="007707CC">
        <w:t>DOCUMENTO DI CONSULTAZIONE DEL MERCATO</w:t>
      </w:r>
    </w:p>
    <w:p w14:paraId="236583A8" w14:textId="39F65AEF" w:rsidR="00B22D03" w:rsidRPr="007707CC" w:rsidRDefault="00507F9D" w:rsidP="007707CC">
      <w:pPr>
        <w:pStyle w:val="Titoli14bold"/>
        <w:ind w:left="284"/>
      </w:pPr>
      <w:r w:rsidRPr="007707CC">
        <w:t xml:space="preserve">QUESTIONARIO </w:t>
      </w:r>
      <w:r w:rsidR="008C4B41">
        <w:t>UNICO</w:t>
      </w:r>
    </w:p>
    <w:p w14:paraId="08788B84" w14:textId="77777777" w:rsidR="00735A27" w:rsidRPr="007707CC" w:rsidRDefault="00735A27" w:rsidP="007707CC">
      <w:pPr>
        <w:pStyle w:val="Titoli14bold"/>
        <w:ind w:left="284"/>
      </w:pPr>
    </w:p>
    <w:p w14:paraId="138D055F" w14:textId="77777777" w:rsidR="00735A27" w:rsidRDefault="00735A27" w:rsidP="007707CC">
      <w:pPr>
        <w:spacing w:line="276" w:lineRule="auto"/>
        <w:ind w:left="284"/>
        <w:jc w:val="both"/>
        <w:rPr>
          <w:rFonts w:asciiTheme="minorHAnsi" w:hAnsiTheme="minorHAnsi" w:cs="Arial"/>
          <w:b/>
          <w:bCs/>
          <w:sz w:val="20"/>
          <w:szCs w:val="20"/>
        </w:rPr>
      </w:pPr>
    </w:p>
    <w:p w14:paraId="2413CCC1" w14:textId="77777777" w:rsidR="00CD5703" w:rsidRDefault="00CD5703" w:rsidP="007707CC">
      <w:pPr>
        <w:spacing w:line="276" w:lineRule="auto"/>
        <w:ind w:left="284"/>
        <w:jc w:val="both"/>
        <w:rPr>
          <w:rFonts w:asciiTheme="minorHAnsi" w:hAnsiTheme="minorHAnsi" w:cs="Arial"/>
          <w:b/>
          <w:bCs/>
          <w:sz w:val="20"/>
          <w:szCs w:val="20"/>
        </w:rPr>
      </w:pPr>
    </w:p>
    <w:p w14:paraId="26A2C748" w14:textId="77777777" w:rsidR="00CD5703" w:rsidRDefault="00CD5703" w:rsidP="007707CC">
      <w:pPr>
        <w:spacing w:line="276" w:lineRule="auto"/>
        <w:ind w:left="284"/>
        <w:jc w:val="both"/>
        <w:rPr>
          <w:rFonts w:asciiTheme="minorHAnsi" w:hAnsiTheme="minorHAnsi" w:cs="Arial"/>
          <w:b/>
          <w:bCs/>
          <w:sz w:val="20"/>
          <w:szCs w:val="20"/>
        </w:rPr>
      </w:pPr>
    </w:p>
    <w:p w14:paraId="4DC3CD5A" w14:textId="77777777" w:rsidR="00CD5703" w:rsidRDefault="00CD5703" w:rsidP="007707CC">
      <w:pPr>
        <w:spacing w:line="276" w:lineRule="auto"/>
        <w:ind w:left="284"/>
        <w:jc w:val="both"/>
        <w:rPr>
          <w:rFonts w:asciiTheme="minorHAnsi" w:hAnsiTheme="minorHAnsi" w:cs="Arial"/>
          <w:b/>
          <w:bCs/>
          <w:sz w:val="20"/>
          <w:szCs w:val="20"/>
        </w:rPr>
      </w:pPr>
    </w:p>
    <w:p w14:paraId="6BA9D860" w14:textId="77777777" w:rsidR="00ED4964" w:rsidRDefault="00ED4964" w:rsidP="007707CC">
      <w:pPr>
        <w:spacing w:line="276" w:lineRule="auto"/>
        <w:ind w:left="284"/>
        <w:jc w:val="both"/>
        <w:rPr>
          <w:rFonts w:asciiTheme="minorHAnsi" w:hAnsiTheme="minorHAnsi" w:cs="Arial"/>
          <w:b/>
          <w:bCs/>
          <w:sz w:val="20"/>
          <w:szCs w:val="20"/>
        </w:rPr>
      </w:pPr>
    </w:p>
    <w:p w14:paraId="6DDEBD2E" w14:textId="77777777" w:rsidR="00ED4964" w:rsidRDefault="00ED4964" w:rsidP="007707CC">
      <w:pPr>
        <w:spacing w:line="276" w:lineRule="auto"/>
        <w:ind w:left="284"/>
        <w:jc w:val="both"/>
        <w:rPr>
          <w:rFonts w:asciiTheme="minorHAnsi" w:hAnsiTheme="minorHAnsi" w:cs="Arial"/>
          <w:b/>
          <w:bCs/>
          <w:sz w:val="20"/>
          <w:szCs w:val="20"/>
        </w:rPr>
      </w:pPr>
    </w:p>
    <w:p w14:paraId="150C738B" w14:textId="77777777" w:rsidR="00735A27" w:rsidRDefault="00735A27" w:rsidP="007707CC">
      <w:pPr>
        <w:spacing w:line="276" w:lineRule="auto"/>
        <w:ind w:left="284"/>
        <w:jc w:val="both"/>
        <w:rPr>
          <w:rFonts w:asciiTheme="minorHAnsi" w:hAnsiTheme="minorHAnsi" w:cs="Arial"/>
          <w:b/>
          <w:bCs/>
          <w:sz w:val="20"/>
          <w:szCs w:val="20"/>
        </w:rPr>
      </w:pPr>
    </w:p>
    <w:p w14:paraId="19B94948" w14:textId="77777777" w:rsidR="00ED4964" w:rsidRDefault="00ED4964" w:rsidP="007707CC">
      <w:pPr>
        <w:spacing w:line="276" w:lineRule="auto"/>
        <w:ind w:left="284"/>
        <w:jc w:val="both"/>
        <w:rPr>
          <w:rFonts w:asciiTheme="minorHAnsi" w:hAnsiTheme="minorHAnsi" w:cs="Arial"/>
          <w:b/>
          <w:bCs/>
          <w:sz w:val="20"/>
          <w:szCs w:val="20"/>
        </w:rPr>
      </w:pPr>
    </w:p>
    <w:p w14:paraId="743D01F4" w14:textId="77777777" w:rsidR="00ED4964" w:rsidRDefault="00ED4964" w:rsidP="007707CC">
      <w:pPr>
        <w:spacing w:line="276" w:lineRule="auto"/>
        <w:ind w:left="284"/>
        <w:jc w:val="both"/>
        <w:rPr>
          <w:rFonts w:asciiTheme="minorHAnsi" w:hAnsiTheme="minorHAnsi" w:cs="Arial"/>
          <w:b/>
          <w:bCs/>
          <w:sz w:val="20"/>
          <w:szCs w:val="20"/>
        </w:rPr>
      </w:pPr>
    </w:p>
    <w:p w14:paraId="6380F3AF" w14:textId="77777777"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65117F20" w14:textId="77777777" w:rsidR="00561A7D" w:rsidRDefault="00561A7D" w:rsidP="007707CC">
      <w:pPr>
        <w:spacing w:line="276" w:lineRule="auto"/>
        <w:ind w:left="284"/>
        <w:jc w:val="both"/>
        <w:rPr>
          <w:rFonts w:asciiTheme="minorHAnsi" w:hAnsiTheme="minorHAnsi" w:cs="Arial"/>
          <w:bCs/>
          <w:sz w:val="20"/>
          <w:szCs w:val="20"/>
        </w:rPr>
      </w:pPr>
    </w:p>
    <w:p w14:paraId="7B7F4FA7" w14:textId="751C3755" w:rsidR="005F4C33" w:rsidRDefault="00630E02" w:rsidP="008C4B41">
      <w:pPr>
        <w:autoSpaceDE w:val="0"/>
        <w:autoSpaceDN w:val="0"/>
        <w:adjustRightInd w:val="0"/>
        <w:snapToGrid w:val="0"/>
        <w:ind w:firstLine="284"/>
        <w:rPr>
          <w:rFonts w:asciiTheme="minorHAnsi" w:hAnsiTheme="minorHAnsi" w:cs="Arial"/>
          <w:b/>
          <w:bCs/>
          <w:sz w:val="20"/>
          <w:szCs w:val="20"/>
        </w:rPr>
      </w:pPr>
      <w:hyperlink r:id="rId8" w:history="1">
        <w:r w:rsidR="008C4B41" w:rsidRPr="008B1F94">
          <w:rPr>
            <w:rStyle w:val="Collegamentoipertestuale"/>
            <w:rFonts w:ascii="Calibri" w:hAnsi="Calibri" w:cs="Calibri"/>
            <w:sz w:val="20"/>
            <w:lang w:val="x-none"/>
          </w:rPr>
          <w:t>ictconsip@postacert.consip.it</w:t>
        </w:r>
      </w:hyperlink>
      <w:r w:rsidR="008C4B41">
        <w:rPr>
          <w:rFonts w:ascii="Calibri" w:hAnsi="Calibri" w:cs="Calibri"/>
          <w:color w:val="0000FF"/>
          <w:sz w:val="20"/>
        </w:rPr>
        <w:t xml:space="preserve"> </w:t>
      </w:r>
    </w:p>
    <w:p w14:paraId="795E0B0A" w14:textId="77777777" w:rsidR="008C4B41" w:rsidRDefault="008C4B41" w:rsidP="007707CC">
      <w:pPr>
        <w:spacing w:line="276" w:lineRule="auto"/>
        <w:ind w:left="284"/>
        <w:jc w:val="both"/>
        <w:rPr>
          <w:rFonts w:asciiTheme="minorHAnsi" w:hAnsiTheme="minorHAnsi" w:cs="Arial"/>
          <w:bCs/>
          <w:color w:val="FF0000"/>
          <w:sz w:val="20"/>
          <w:szCs w:val="20"/>
        </w:rPr>
      </w:pPr>
    </w:p>
    <w:p w14:paraId="5E1FBE97" w14:textId="34665911" w:rsidR="005F4C33" w:rsidRPr="00735A27" w:rsidRDefault="005F4C33" w:rsidP="007707CC">
      <w:pPr>
        <w:spacing w:line="276" w:lineRule="auto"/>
        <w:ind w:left="284"/>
        <w:jc w:val="both"/>
        <w:rPr>
          <w:rFonts w:asciiTheme="minorHAnsi" w:hAnsiTheme="minorHAnsi" w:cs="Arial"/>
          <w:bCs/>
          <w:color w:val="FF0000"/>
          <w:sz w:val="20"/>
          <w:szCs w:val="20"/>
        </w:rPr>
      </w:pPr>
    </w:p>
    <w:p w14:paraId="0CE0FB30" w14:textId="77777777" w:rsidR="00735A27" w:rsidRDefault="00735A27" w:rsidP="007707CC">
      <w:pPr>
        <w:spacing w:line="276" w:lineRule="auto"/>
        <w:ind w:left="284"/>
        <w:jc w:val="both"/>
        <w:rPr>
          <w:rFonts w:asciiTheme="minorHAnsi" w:hAnsiTheme="minorHAnsi" w:cs="Arial"/>
          <w:b/>
          <w:bCs/>
          <w:sz w:val="20"/>
          <w:szCs w:val="20"/>
        </w:rPr>
      </w:pPr>
    </w:p>
    <w:p w14:paraId="2E11187C" w14:textId="77777777" w:rsidR="00735A27" w:rsidRDefault="00735A27" w:rsidP="007707CC">
      <w:pPr>
        <w:spacing w:line="276" w:lineRule="auto"/>
        <w:ind w:left="284"/>
        <w:jc w:val="both"/>
        <w:rPr>
          <w:rFonts w:asciiTheme="minorHAnsi" w:hAnsiTheme="minorHAnsi" w:cs="Arial"/>
          <w:b/>
          <w:bCs/>
          <w:sz w:val="20"/>
          <w:szCs w:val="20"/>
        </w:rPr>
      </w:pPr>
    </w:p>
    <w:p w14:paraId="60E521CA" w14:textId="77777777" w:rsidR="00735A27" w:rsidRDefault="00735A27" w:rsidP="007707CC">
      <w:pPr>
        <w:spacing w:line="276" w:lineRule="auto"/>
        <w:ind w:left="284"/>
        <w:jc w:val="both"/>
        <w:rPr>
          <w:rFonts w:asciiTheme="minorHAnsi" w:hAnsiTheme="minorHAnsi" w:cs="Arial"/>
          <w:b/>
          <w:bCs/>
          <w:sz w:val="20"/>
          <w:szCs w:val="20"/>
        </w:rPr>
      </w:pPr>
    </w:p>
    <w:p w14:paraId="514E2CEE" w14:textId="77777777" w:rsidR="002F720D" w:rsidRDefault="002F720D" w:rsidP="007707CC">
      <w:pPr>
        <w:spacing w:line="276" w:lineRule="auto"/>
        <w:ind w:left="284"/>
        <w:jc w:val="both"/>
        <w:rPr>
          <w:rFonts w:asciiTheme="minorHAnsi" w:hAnsiTheme="minorHAnsi" w:cs="Arial"/>
          <w:b/>
          <w:bCs/>
          <w:sz w:val="20"/>
          <w:szCs w:val="20"/>
        </w:rPr>
      </w:pPr>
    </w:p>
    <w:p w14:paraId="3F1E8B8A" w14:textId="77777777" w:rsidR="00E71223" w:rsidRDefault="00E71223" w:rsidP="007707CC">
      <w:pPr>
        <w:spacing w:line="276" w:lineRule="auto"/>
        <w:ind w:left="284"/>
        <w:jc w:val="both"/>
        <w:rPr>
          <w:rFonts w:asciiTheme="minorHAnsi" w:hAnsiTheme="minorHAnsi" w:cs="Arial"/>
          <w:b/>
          <w:bCs/>
          <w:sz w:val="20"/>
          <w:szCs w:val="20"/>
        </w:rPr>
      </w:pPr>
    </w:p>
    <w:p w14:paraId="11DC0840" w14:textId="77777777" w:rsidR="00735A27" w:rsidRDefault="00735A27" w:rsidP="007707CC">
      <w:pPr>
        <w:spacing w:line="276" w:lineRule="auto"/>
        <w:ind w:left="284"/>
        <w:jc w:val="both"/>
        <w:rPr>
          <w:rFonts w:asciiTheme="minorHAnsi" w:hAnsiTheme="minorHAnsi" w:cs="Arial"/>
          <w:b/>
          <w:bCs/>
          <w:sz w:val="20"/>
          <w:szCs w:val="20"/>
        </w:rPr>
      </w:pPr>
    </w:p>
    <w:p w14:paraId="41352DEE" w14:textId="77777777" w:rsidR="00ED4964" w:rsidRDefault="00ED4964" w:rsidP="007707CC">
      <w:pPr>
        <w:spacing w:line="276" w:lineRule="auto"/>
        <w:ind w:left="284"/>
        <w:jc w:val="both"/>
        <w:rPr>
          <w:rFonts w:asciiTheme="minorHAnsi" w:hAnsiTheme="minorHAnsi" w:cs="Arial"/>
          <w:b/>
          <w:bCs/>
          <w:sz w:val="20"/>
          <w:szCs w:val="20"/>
        </w:rPr>
      </w:pPr>
    </w:p>
    <w:p w14:paraId="302FE385" w14:textId="4FFD77E7" w:rsidR="005521E5" w:rsidRPr="00735A27" w:rsidRDefault="005521E5" w:rsidP="007707CC">
      <w:pPr>
        <w:spacing w:line="276" w:lineRule="auto"/>
        <w:ind w:left="284"/>
        <w:jc w:val="both"/>
        <w:rPr>
          <w:rFonts w:asciiTheme="minorHAnsi" w:hAnsiTheme="minorHAnsi" w:cs="Arial"/>
          <w:bCs/>
          <w:sz w:val="20"/>
          <w:szCs w:val="20"/>
        </w:rPr>
      </w:pPr>
      <w:r w:rsidRPr="003D4BB0">
        <w:rPr>
          <w:rFonts w:asciiTheme="minorHAnsi" w:hAnsiTheme="minorHAnsi" w:cs="Arial"/>
          <w:bCs/>
          <w:sz w:val="20"/>
          <w:szCs w:val="20"/>
        </w:rPr>
        <w:t xml:space="preserve">Roma, </w:t>
      </w:r>
      <w:r w:rsidR="001C1F22" w:rsidRPr="003D4BB0">
        <w:rPr>
          <w:rFonts w:asciiTheme="minorHAnsi" w:hAnsiTheme="minorHAnsi" w:cs="Arial"/>
          <w:bCs/>
          <w:sz w:val="20"/>
          <w:szCs w:val="20"/>
        </w:rPr>
        <w:t>29</w:t>
      </w:r>
      <w:r w:rsidR="00A6193D" w:rsidRPr="003D4BB0">
        <w:rPr>
          <w:rFonts w:asciiTheme="minorHAnsi" w:hAnsiTheme="minorHAnsi" w:cs="Arial"/>
          <w:bCs/>
          <w:sz w:val="20"/>
          <w:szCs w:val="20"/>
        </w:rPr>
        <w:t>/</w:t>
      </w:r>
      <w:r w:rsidR="009C3B6E" w:rsidRPr="003D4BB0">
        <w:rPr>
          <w:rFonts w:asciiTheme="minorHAnsi" w:hAnsiTheme="minorHAnsi" w:cs="Arial"/>
          <w:bCs/>
          <w:sz w:val="20"/>
          <w:szCs w:val="20"/>
        </w:rPr>
        <w:t>11</w:t>
      </w:r>
      <w:r w:rsidR="00A6193D" w:rsidRPr="003D4BB0">
        <w:rPr>
          <w:rFonts w:asciiTheme="minorHAnsi" w:hAnsiTheme="minorHAnsi" w:cs="Arial"/>
          <w:bCs/>
          <w:sz w:val="20"/>
          <w:szCs w:val="20"/>
        </w:rPr>
        <w:t>/2021</w:t>
      </w:r>
    </w:p>
    <w:p w14:paraId="383839E9" w14:textId="77777777" w:rsidR="00735A27" w:rsidRDefault="00735A27" w:rsidP="007707CC">
      <w:pPr>
        <w:spacing w:line="276" w:lineRule="auto"/>
        <w:ind w:left="284"/>
        <w:jc w:val="both"/>
        <w:rPr>
          <w:rFonts w:asciiTheme="minorHAnsi" w:hAnsiTheme="minorHAnsi" w:cs="Arial"/>
          <w:b/>
          <w:bCs/>
          <w:sz w:val="20"/>
          <w:szCs w:val="20"/>
        </w:rPr>
      </w:pPr>
    </w:p>
    <w:p w14:paraId="71715E5E" w14:textId="253E4352" w:rsidR="00ED4964"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34A866A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42F22B0E" w14:textId="77777777" w:rsidR="00C17F14" w:rsidRDefault="00C17F14" w:rsidP="007707CC">
      <w:pPr>
        <w:spacing w:line="360" w:lineRule="auto"/>
        <w:ind w:left="284"/>
        <w:jc w:val="both"/>
        <w:rPr>
          <w:rFonts w:asciiTheme="minorHAnsi" w:hAnsiTheme="minorHAnsi" w:cs="Arial"/>
          <w:bCs/>
          <w:color w:val="FF0000"/>
          <w:sz w:val="20"/>
          <w:szCs w:val="20"/>
        </w:rPr>
      </w:pPr>
    </w:p>
    <w:p w14:paraId="572F383C" w14:textId="4301D4DB" w:rsidR="00DA38FD" w:rsidRPr="007C2544" w:rsidRDefault="00DA38FD" w:rsidP="007707CC">
      <w:pPr>
        <w:spacing w:line="360" w:lineRule="auto"/>
        <w:ind w:left="284"/>
        <w:jc w:val="both"/>
        <w:rPr>
          <w:rFonts w:ascii="Calibri" w:hAnsi="Calibri" w:cs="Arial"/>
          <w:sz w:val="20"/>
          <w:szCs w:val="20"/>
        </w:rPr>
      </w:pPr>
      <w:r w:rsidRPr="007C2544">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r w:rsidR="000C77EE" w:rsidRPr="007C2544">
        <w:rPr>
          <w:rFonts w:ascii="Calibri" w:hAnsi="Calibri" w:cs="Arial"/>
          <w:sz w:val="20"/>
          <w:szCs w:val="20"/>
        </w:rPr>
        <w:t>.</w:t>
      </w:r>
    </w:p>
    <w:p w14:paraId="64BD2857" w14:textId="77777777" w:rsidR="00F8539B" w:rsidRPr="00F8539B" w:rsidRDefault="00F8539B" w:rsidP="007707CC">
      <w:pPr>
        <w:pStyle w:val="BodyText21"/>
        <w:spacing w:line="276" w:lineRule="auto"/>
        <w:ind w:left="284"/>
        <w:rPr>
          <w:rFonts w:asciiTheme="minorHAnsi" w:hAnsiTheme="minorHAnsi" w:cs="Arial"/>
          <w:bCs/>
          <w:sz w:val="20"/>
          <w:szCs w:val="20"/>
        </w:rPr>
      </w:pPr>
    </w:p>
    <w:p w14:paraId="20E9A0CB" w14:textId="5A2EB28E" w:rsidR="0072623D" w:rsidRPr="00F8539B" w:rsidRDefault="00F8539B" w:rsidP="007707CC">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Il presente documento di consultazione del mercato</w:t>
      </w:r>
      <w:r w:rsidR="00C60E8D">
        <w:rPr>
          <w:rFonts w:asciiTheme="minorHAnsi" w:hAnsiTheme="minorHAnsi" w:cs="Arial"/>
          <w:bCs/>
          <w:sz w:val="20"/>
          <w:szCs w:val="20"/>
        </w:rPr>
        <w:t>,</w:t>
      </w:r>
      <w:r w:rsidR="00C60E8D" w:rsidRPr="00C60E8D">
        <w:rPr>
          <w:rFonts w:asciiTheme="minorHAnsi" w:hAnsiTheme="minorHAnsi" w:cs="Arial"/>
          <w:bCs/>
          <w:sz w:val="20"/>
          <w:szCs w:val="20"/>
        </w:rPr>
        <w:t xml:space="preserve"> </w:t>
      </w:r>
      <w:r w:rsidR="00C60E8D" w:rsidRPr="0072623D">
        <w:rPr>
          <w:rFonts w:asciiTheme="minorHAnsi" w:hAnsiTheme="minorHAnsi" w:cs="Arial"/>
          <w:bCs/>
          <w:sz w:val="20"/>
          <w:szCs w:val="20"/>
        </w:rPr>
        <w:t>in coerenza con quanto indicato nelle Linee Guida n. 14 dell’ANAC recanti “</w:t>
      </w:r>
      <w:r w:rsidR="00C60E8D" w:rsidRPr="0072623D">
        <w:rPr>
          <w:rFonts w:asciiTheme="minorHAnsi" w:hAnsiTheme="minorHAnsi" w:cs="Arial"/>
          <w:bCs/>
          <w:i/>
          <w:sz w:val="20"/>
          <w:szCs w:val="20"/>
        </w:rPr>
        <w:t>Indicazioni sulle consultazioni preliminari di mercato</w:t>
      </w:r>
      <w:r w:rsidR="00A6193D">
        <w:rPr>
          <w:rFonts w:asciiTheme="minorHAnsi" w:hAnsiTheme="minorHAnsi" w:cs="Arial"/>
          <w:bCs/>
          <w:sz w:val="20"/>
          <w:szCs w:val="20"/>
        </w:rPr>
        <w:t xml:space="preserve">” </w:t>
      </w:r>
      <w:r w:rsidR="00A6193D">
        <w:rPr>
          <w:rFonts w:ascii="Calibri" w:hAnsi="Calibri" w:cs="Arial"/>
          <w:sz w:val="20"/>
          <w:szCs w:val="20"/>
        </w:rPr>
        <w:t>e tenuto conto delle modifiche intervenute nella legge 120/2020 “Decreto Semplificazioni”,</w:t>
      </w:r>
      <w:r w:rsidR="00C60E8D">
        <w:rPr>
          <w:rFonts w:asciiTheme="minorHAnsi" w:hAnsiTheme="minorHAnsi" w:cs="Arial"/>
          <w:bCs/>
          <w:sz w:val="20"/>
          <w:szCs w:val="20"/>
        </w:rPr>
        <w:t xml:space="preserve"> </w:t>
      </w:r>
      <w:r w:rsidRPr="00F8539B">
        <w:rPr>
          <w:rFonts w:asciiTheme="minorHAnsi" w:hAnsiTheme="minorHAnsi" w:cs="Arial"/>
          <w:bCs/>
          <w:sz w:val="20"/>
          <w:szCs w:val="20"/>
        </w:rPr>
        <w:t>ha l’obiettivo di:</w:t>
      </w:r>
      <w:r w:rsidR="00C60E8D">
        <w:rPr>
          <w:rFonts w:asciiTheme="minorHAnsi" w:hAnsiTheme="minorHAnsi" w:cs="Arial"/>
          <w:bCs/>
          <w:sz w:val="20"/>
          <w:szCs w:val="20"/>
        </w:rPr>
        <w:t xml:space="preserve"> </w:t>
      </w:r>
    </w:p>
    <w:p w14:paraId="62357232" w14:textId="2E14172B" w:rsidR="00F8539B" w:rsidRPr="00F8539B" w:rsidRDefault="00F8539B" w:rsidP="00A6193D">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garantire la massima pubblicità alle iniziative per assicurare la più ampia diffusione delle informazioni</w:t>
      </w:r>
      <w:r w:rsidR="00A6193D">
        <w:rPr>
          <w:rFonts w:asciiTheme="minorHAnsi" w:hAnsiTheme="minorHAnsi" w:cs="Arial"/>
          <w:bCs/>
          <w:sz w:val="20"/>
          <w:szCs w:val="20"/>
        </w:rPr>
        <w:t xml:space="preserve"> </w:t>
      </w:r>
      <w:r w:rsidR="00A6193D" w:rsidRPr="00A6193D">
        <w:rPr>
          <w:rFonts w:asciiTheme="minorHAnsi" w:hAnsiTheme="minorHAnsi" w:cs="Arial"/>
          <w:bCs/>
          <w:sz w:val="20"/>
          <w:szCs w:val="20"/>
        </w:rPr>
        <w:t>ed un celere svolgimento delle procedure di acquisto</w:t>
      </w:r>
      <w:r w:rsidRPr="00F8539B">
        <w:rPr>
          <w:rFonts w:asciiTheme="minorHAnsi" w:hAnsiTheme="minorHAnsi" w:cs="Arial"/>
          <w:bCs/>
          <w:sz w:val="20"/>
          <w:szCs w:val="20"/>
        </w:rPr>
        <w:t xml:space="preserve">; </w:t>
      </w:r>
    </w:p>
    <w:p w14:paraId="376ACE24" w14:textId="0C714F1A" w:rsidR="00F8539B" w:rsidRPr="00F8539B" w:rsidRDefault="0072623D" w:rsidP="00656013">
      <w:pPr>
        <w:pStyle w:val="BodyText21"/>
        <w:numPr>
          <w:ilvl w:val="0"/>
          <w:numId w:val="4"/>
        </w:numPr>
        <w:spacing w:line="276" w:lineRule="auto"/>
        <w:rPr>
          <w:rFonts w:asciiTheme="minorHAnsi" w:hAnsiTheme="minorHAnsi" w:cs="Arial"/>
          <w:bCs/>
          <w:sz w:val="20"/>
          <w:szCs w:val="20"/>
        </w:rPr>
      </w:pPr>
      <w:r>
        <w:rPr>
          <w:rFonts w:asciiTheme="minorHAnsi" w:hAnsiTheme="minorHAnsi" w:cs="Arial"/>
          <w:bCs/>
          <w:sz w:val="20"/>
          <w:szCs w:val="20"/>
        </w:rPr>
        <w:t xml:space="preserve">ottenere la più </w:t>
      </w:r>
      <w:r w:rsidR="00F8539B" w:rsidRPr="00F8539B">
        <w:rPr>
          <w:rFonts w:asciiTheme="minorHAnsi" w:hAnsiTheme="minorHAnsi" w:cs="Arial"/>
          <w:bCs/>
          <w:sz w:val="20"/>
          <w:szCs w:val="20"/>
        </w:rPr>
        <w:t>proficua partecipazione da parte dei soggetti interessati;</w:t>
      </w:r>
    </w:p>
    <w:p w14:paraId="17731D16" w14:textId="77777777" w:rsidR="00F8539B" w:rsidRPr="00F8539B" w:rsidRDefault="00F8539B" w:rsidP="00656013">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62F9EF3" w14:textId="77A5068F" w:rsidR="00F8539B" w:rsidRDefault="00F8539B" w:rsidP="00656013">
      <w:pPr>
        <w:pStyle w:val="BodyText21"/>
        <w:numPr>
          <w:ilvl w:val="0"/>
          <w:numId w:val="4"/>
        </w:numPr>
        <w:spacing w:line="276" w:lineRule="auto"/>
        <w:rPr>
          <w:rFonts w:asciiTheme="minorHAnsi" w:hAnsiTheme="minorHAnsi" w:cs="Arial"/>
          <w:bCs/>
          <w:sz w:val="20"/>
          <w:szCs w:val="20"/>
        </w:rPr>
      </w:pPr>
      <w:r w:rsidRPr="00F8539B">
        <w:rPr>
          <w:rFonts w:asciiTheme="minorHAnsi" w:hAnsiTheme="minorHAnsi" w:cs="Arial"/>
          <w:bCs/>
          <w:sz w:val="20"/>
          <w:szCs w:val="20"/>
        </w:rPr>
        <w:t xml:space="preserve">ricevere, da parte dei soggetti interessati, osservazioni e suggerimenti per una più </w:t>
      </w:r>
      <w:r w:rsidR="00A6193D">
        <w:rPr>
          <w:rFonts w:asciiTheme="minorHAnsi" w:hAnsiTheme="minorHAnsi" w:cs="Arial"/>
          <w:bCs/>
          <w:sz w:val="20"/>
          <w:szCs w:val="20"/>
        </w:rPr>
        <w:t>compiuta conoscenza del mercato;</w:t>
      </w:r>
    </w:p>
    <w:p w14:paraId="37A85D4E" w14:textId="7FCB9E34" w:rsidR="00A6193D" w:rsidRPr="00A6193D" w:rsidRDefault="00A6193D" w:rsidP="00A6193D">
      <w:pPr>
        <w:pStyle w:val="BodyText21"/>
        <w:numPr>
          <w:ilvl w:val="0"/>
          <w:numId w:val="4"/>
        </w:numPr>
        <w:spacing w:line="276" w:lineRule="auto"/>
        <w:rPr>
          <w:rFonts w:asciiTheme="minorHAnsi" w:hAnsiTheme="minorHAnsi" w:cs="Arial"/>
          <w:bCs/>
          <w:sz w:val="20"/>
          <w:szCs w:val="20"/>
        </w:rPr>
      </w:pPr>
      <w:r w:rsidRPr="00A6193D">
        <w:rPr>
          <w:rFonts w:asciiTheme="minorHAnsi" w:hAnsiTheme="minorHAnsi" w:cs="Arial"/>
          <w:bCs/>
          <w:sz w:val="20"/>
          <w:szCs w:val="20"/>
        </w:rPr>
        <w:t>individuare le migliori soluzioni di mercato, con alto contenuto innovativo e forte impatto in termini di efficacia ed efficienza della soluzione proposta, di vantaggio o riduzione di impatti ambientali o sociali rivolti ai propri dipendenti,</w:t>
      </w:r>
      <w:r>
        <w:rPr>
          <w:rFonts w:asciiTheme="minorHAnsi" w:hAnsiTheme="minorHAnsi" w:cs="Arial"/>
          <w:bCs/>
          <w:sz w:val="20"/>
          <w:szCs w:val="20"/>
        </w:rPr>
        <w:t xml:space="preserve"> ai clienti o alla collettività.</w:t>
      </w:r>
      <w:r w:rsidRPr="00A6193D">
        <w:rPr>
          <w:rFonts w:asciiTheme="minorHAnsi" w:hAnsiTheme="minorHAnsi" w:cs="Arial"/>
          <w:bCs/>
          <w:sz w:val="20"/>
          <w:szCs w:val="20"/>
        </w:rPr>
        <w:t xml:space="preserve"> </w:t>
      </w:r>
    </w:p>
    <w:p w14:paraId="10F99D0E" w14:textId="77777777" w:rsidR="00A6193D" w:rsidRPr="00F8539B" w:rsidRDefault="00A6193D" w:rsidP="00A6193D">
      <w:pPr>
        <w:pStyle w:val="BodyText21"/>
        <w:spacing w:line="276" w:lineRule="auto"/>
        <w:ind w:left="360"/>
        <w:rPr>
          <w:rFonts w:asciiTheme="minorHAnsi" w:hAnsiTheme="minorHAnsi" w:cs="Arial"/>
          <w:bCs/>
          <w:sz w:val="20"/>
          <w:szCs w:val="20"/>
        </w:rPr>
      </w:pPr>
    </w:p>
    <w:p w14:paraId="5BF18E77" w14:textId="77777777" w:rsidR="00F8539B" w:rsidRPr="00F8539B" w:rsidRDefault="00F8539B" w:rsidP="007707CC">
      <w:pPr>
        <w:spacing w:line="276" w:lineRule="auto"/>
        <w:ind w:left="284"/>
        <w:jc w:val="both"/>
        <w:rPr>
          <w:rFonts w:asciiTheme="minorHAnsi" w:hAnsiTheme="minorHAnsi" w:cs="Arial"/>
          <w:bCs/>
          <w:sz w:val="20"/>
          <w:szCs w:val="20"/>
        </w:rPr>
      </w:pPr>
    </w:p>
    <w:p w14:paraId="5CF3624A" w14:textId="3B260D36"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In merito all’iniziativa “</w:t>
      </w:r>
      <w:r w:rsidR="00A6193D" w:rsidRPr="00A6193D">
        <w:rPr>
          <w:rFonts w:asciiTheme="minorHAnsi" w:hAnsiTheme="minorHAnsi" w:cs="Arial"/>
          <w:bCs/>
          <w:sz w:val="20"/>
          <w:szCs w:val="20"/>
        </w:rPr>
        <w:t xml:space="preserve">affidamento dei servizi di manutenzione dei sistemi </w:t>
      </w:r>
      <w:r w:rsidR="00A6193D">
        <w:rPr>
          <w:rFonts w:asciiTheme="minorHAnsi" w:hAnsiTheme="minorHAnsi" w:cs="Arial"/>
          <w:bCs/>
          <w:sz w:val="20"/>
          <w:szCs w:val="20"/>
        </w:rPr>
        <w:t>V</w:t>
      </w:r>
      <w:r w:rsidR="00A6193D" w:rsidRPr="00A6193D">
        <w:rPr>
          <w:rFonts w:asciiTheme="minorHAnsi" w:hAnsiTheme="minorHAnsi" w:cs="Arial"/>
          <w:bCs/>
          <w:sz w:val="20"/>
          <w:szCs w:val="20"/>
        </w:rPr>
        <w:t>o</w:t>
      </w:r>
      <w:r w:rsidR="00A6193D">
        <w:rPr>
          <w:rFonts w:asciiTheme="minorHAnsi" w:hAnsiTheme="minorHAnsi" w:cs="Arial"/>
          <w:bCs/>
          <w:sz w:val="20"/>
          <w:szCs w:val="20"/>
        </w:rPr>
        <w:t>IP</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w:t>
      </w:r>
      <w:r w:rsidR="0072623D">
        <w:rPr>
          <w:rFonts w:asciiTheme="minorHAnsi" w:hAnsiTheme="minorHAnsi" w:cs="Arial"/>
          <w:bCs/>
          <w:sz w:val="20"/>
          <w:szCs w:val="20"/>
        </w:rPr>
        <w:t xml:space="preserve"> a titolo gratuito</w:t>
      </w:r>
      <w:r w:rsidRPr="00F8539B">
        <w:rPr>
          <w:rFonts w:asciiTheme="minorHAnsi" w:hAnsiTheme="minorHAnsi" w:cs="Arial"/>
          <w:bCs/>
          <w:sz w:val="20"/>
          <w:szCs w:val="20"/>
        </w:rPr>
        <w:t xml:space="preserve">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Pr="00F8539B">
        <w:rPr>
          <w:rFonts w:asciiTheme="minorHAnsi" w:hAnsiTheme="minorHAnsi" w:cs="Arial"/>
          <w:bCs/>
          <w:sz w:val="20"/>
          <w:szCs w:val="20"/>
        </w:rPr>
        <w:t xml:space="preserve"> </w:t>
      </w:r>
      <w:r w:rsidR="000C77EE" w:rsidRPr="008A4999">
        <w:rPr>
          <w:rFonts w:asciiTheme="minorHAnsi" w:hAnsiTheme="minorHAnsi" w:cs="Arial"/>
          <w:b/>
          <w:bCs/>
          <w:sz w:val="20"/>
          <w:szCs w:val="20"/>
          <w:u w:val="single"/>
        </w:rPr>
        <w:t>15 giorni solari</w:t>
      </w:r>
      <w:r w:rsidR="000C77EE" w:rsidRPr="008A4999">
        <w:rPr>
          <w:rFonts w:asciiTheme="minorHAnsi" w:hAnsiTheme="minorHAnsi" w:cs="Arial"/>
          <w:bCs/>
          <w:sz w:val="20"/>
          <w:szCs w:val="20"/>
          <w:u w:val="single"/>
        </w:rPr>
        <w:t xml:space="preserve"> dalla data odierna</w:t>
      </w:r>
      <w:r w:rsidR="000C77EE"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proofErr w:type="spellStart"/>
      <w:r w:rsidR="005F4C33" w:rsidRPr="00F8539B">
        <w:rPr>
          <w:rFonts w:asciiTheme="minorHAnsi" w:hAnsiTheme="minorHAnsi" w:cs="Arial"/>
          <w:bCs/>
          <w:sz w:val="20"/>
          <w:szCs w:val="20"/>
        </w:rPr>
        <w:t>all’indirizzo</w:t>
      </w:r>
      <w:proofErr w:type="spellEnd"/>
      <w:r w:rsidR="005F4C33" w:rsidRPr="00F8539B">
        <w:rPr>
          <w:rFonts w:asciiTheme="minorHAnsi" w:hAnsiTheme="minorHAnsi" w:cs="Arial"/>
          <w:bCs/>
          <w:sz w:val="20"/>
          <w:szCs w:val="20"/>
        </w:rPr>
        <w:t xml:space="preserve"> </w:t>
      </w:r>
      <w:r w:rsidR="005F4C33">
        <w:rPr>
          <w:rFonts w:asciiTheme="minorHAnsi" w:hAnsiTheme="minorHAnsi" w:cs="Arial"/>
          <w:bCs/>
          <w:sz w:val="20"/>
          <w:szCs w:val="20"/>
        </w:rPr>
        <w:t>PEC</w:t>
      </w:r>
      <w:r w:rsidR="005F4C33" w:rsidRPr="00F8539B">
        <w:rPr>
          <w:rFonts w:asciiTheme="minorHAnsi" w:hAnsiTheme="minorHAnsi" w:cs="Arial"/>
          <w:bCs/>
          <w:sz w:val="20"/>
          <w:szCs w:val="20"/>
        </w:rPr>
        <w:t xml:space="preserve"> </w:t>
      </w:r>
      <w:hyperlink r:id="rId9" w:history="1">
        <w:r w:rsidR="0072623D" w:rsidRPr="00107F71">
          <w:rPr>
            <w:rStyle w:val="Collegamentoipertestuale"/>
            <w:rFonts w:asciiTheme="minorHAnsi" w:hAnsiTheme="minorHAnsi"/>
            <w:sz w:val="20"/>
            <w:szCs w:val="20"/>
          </w:rPr>
          <w:t>ictconsip@postacert.consip.it</w:t>
        </w:r>
      </w:hyperlink>
      <w:r w:rsidR="0072623D">
        <w:rPr>
          <w:rFonts w:asciiTheme="minorHAnsi" w:hAnsiTheme="minorHAnsi"/>
          <w:sz w:val="20"/>
          <w:szCs w:val="20"/>
        </w:rPr>
        <w:t>.</w:t>
      </w:r>
      <w:r w:rsidRPr="00F8539B">
        <w:rPr>
          <w:rFonts w:asciiTheme="minorHAnsi" w:hAnsiTheme="minorHAnsi" w:cs="Arial"/>
          <w:bCs/>
          <w:sz w:val="20"/>
          <w:szCs w:val="20"/>
        </w:rPr>
        <w:tab/>
      </w:r>
    </w:p>
    <w:p w14:paraId="000EA2C7" w14:textId="60449E0E"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r w:rsidR="008B0F75">
        <w:rPr>
          <w:rFonts w:asciiTheme="minorHAnsi" w:hAnsiTheme="minorHAnsi" w:cs="Arial"/>
          <w:bCs/>
          <w:sz w:val="20"/>
          <w:szCs w:val="20"/>
        </w:rPr>
        <w:t xml:space="preserve"> </w:t>
      </w:r>
      <w:r w:rsidR="008B0F75" w:rsidRPr="008B0F75">
        <w:rPr>
          <w:rFonts w:asciiTheme="minorHAnsi" w:hAnsiTheme="minorHAnsi" w:cs="Arial"/>
          <w:bCs/>
          <w:sz w:val="20"/>
          <w:szCs w:val="20"/>
        </w:rPr>
        <w:t>e non dovranno anticipare specifiche quotazioni afferenti al prodotto/servizio/opera oggetto della presente consultazione salva diversa indicazione presente di seguito nel questionario</w:t>
      </w:r>
      <w:r w:rsidRPr="00F8539B">
        <w:rPr>
          <w:rFonts w:asciiTheme="minorHAnsi" w:hAnsiTheme="minorHAnsi" w:cs="Arial"/>
          <w:bCs/>
          <w:sz w:val="20"/>
          <w:szCs w:val="20"/>
        </w:rPr>
        <w:t>.</w:t>
      </w:r>
    </w:p>
    <w:p w14:paraId="3B6D01C2" w14:textId="77777777" w:rsidR="00567621" w:rsidRPr="00567621" w:rsidRDefault="00567621" w:rsidP="00567621">
      <w:pPr>
        <w:spacing w:line="276" w:lineRule="auto"/>
        <w:ind w:left="284"/>
        <w:jc w:val="both"/>
        <w:rPr>
          <w:rFonts w:asciiTheme="minorHAnsi" w:hAnsiTheme="minorHAnsi" w:cs="Arial"/>
          <w:bCs/>
          <w:sz w:val="20"/>
          <w:szCs w:val="20"/>
        </w:rPr>
      </w:pPr>
      <w:r w:rsidRPr="00567621">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5B52CA1" w14:textId="625345DA" w:rsidR="00567621" w:rsidRDefault="00567621" w:rsidP="00567621">
      <w:pPr>
        <w:spacing w:line="276" w:lineRule="auto"/>
        <w:ind w:left="284"/>
        <w:jc w:val="both"/>
        <w:rPr>
          <w:rFonts w:asciiTheme="minorHAnsi" w:hAnsiTheme="minorHAnsi" w:cs="Arial"/>
          <w:bCs/>
          <w:sz w:val="20"/>
          <w:szCs w:val="20"/>
        </w:rPr>
      </w:pPr>
      <w:r w:rsidRPr="00567621">
        <w:rPr>
          <w:rFonts w:asciiTheme="minorHAnsi" w:hAnsiTheme="minorHAns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14:paraId="2FABA878" w14:textId="22726EF5" w:rsidR="00567621" w:rsidRDefault="00567621" w:rsidP="00567621">
      <w:pPr>
        <w:spacing w:line="276" w:lineRule="auto"/>
        <w:ind w:left="284"/>
        <w:jc w:val="both"/>
        <w:rPr>
          <w:rFonts w:asciiTheme="minorHAnsi" w:hAnsiTheme="minorHAnsi" w:cs="Arial"/>
          <w:bCs/>
          <w:sz w:val="20"/>
          <w:szCs w:val="20"/>
        </w:rPr>
      </w:pPr>
      <w:r w:rsidRPr="00567621">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Cs/>
          <w:sz w:val="20"/>
          <w:szCs w:val="20"/>
        </w:rPr>
        <w:t>.</w:t>
      </w:r>
    </w:p>
    <w:p w14:paraId="00FBD409" w14:textId="7E73445A" w:rsidR="00F8539B" w:rsidRDefault="00F8539B" w:rsidP="007707CC">
      <w:pPr>
        <w:spacing w:line="276" w:lineRule="auto"/>
        <w:ind w:left="284"/>
        <w:jc w:val="both"/>
        <w:rPr>
          <w:rFonts w:asciiTheme="minorHAnsi" w:hAnsiTheme="minorHAnsi" w:cs="Arial"/>
          <w:bCs/>
          <w:sz w:val="20"/>
          <w:szCs w:val="20"/>
        </w:rPr>
      </w:pPr>
    </w:p>
    <w:p w14:paraId="27121FD1" w14:textId="1F20CF0E" w:rsidR="00F54015" w:rsidRDefault="00F54015" w:rsidP="007707CC">
      <w:pPr>
        <w:spacing w:line="276" w:lineRule="auto"/>
        <w:ind w:left="284"/>
        <w:jc w:val="both"/>
        <w:rPr>
          <w:rFonts w:asciiTheme="minorHAnsi" w:hAnsiTheme="minorHAnsi" w:cs="Arial"/>
          <w:bCs/>
          <w:sz w:val="20"/>
          <w:szCs w:val="20"/>
        </w:rPr>
      </w:pPr>
    </w:p>
    <w:p w14:paraId="48B40242" w14:textId="649EA54A" w:rsidR="00F54015" w:rsidRDefault="00F54015" w:rsidP="007707CC">
      <w:pPr>
        <w:spacing w:line="276" w:lineRule="auto"/>
        <w:ind w:left="284"/>
        <w:jc w:val="both"/>
        <w:rPr>
          <w:rFonts w:asciiTheme="minorHAnsi" w:hAnsiTheme="minorHAnsi" w:cs="Arial"/>
          <w:bCs/>
          <w:sz w:val="20"/>
          <w:szCs w:val="20"/>
        </w:rPr>
      </w:pPr>
    </w:p>
    <w:p w14:paraId="3537F4C1" w14:textId="58001B84" w:rsidR="00F54015" w:rsidRDefault="00F54015" w:rsidP="007707CC">
      <w:pPr>
        <w:spacing w:line="276" w:lineRule="auto"/>
        <w:ind w:left="284"/>
        <w:jc w:val="both"/>
        <w:rPr>
          <w:rFonts w:asciiTheme="minorHAnsi" w:hAnsiTheme="minorHAnsi" w:cs="Arial"/>
          <w:bCs/>
          <w:sz w:val="20"/>
          <w:szCs w:val="20"/>
        </w:rPr>
      </w:pPr>
    </w:p>
    <w:p w14:paraId="172C8A6C" w14:textId="1BBC59A3" w:rsidR="00F54015" w:rsidRDefault="00F54015" w:rsidP="007707CC">
      <w:pPr>
        <w:spacing w:line="276" w:lineRule="auto"/>
        <w:ind w:left="284"/>
        <w:jc w:val="both"/>
        <w:rPr>
          <w:rFonts w:asciiTheme="minorHAnsi" w:hAnsiTheme="minorHAnsi" w:cs="Arial"/>
          <w:bCs/>
          <w:sz w:val="20"/>
          <w:szCs w:val="20"/>
        </w:rPr>
      </w:pPr>
    </w:p>
    <w:p w14:paraId="23C79098" w14:textId="77777777" w:rsidR="00F54015" w:rsidRDefault="00F54015" w:rsidP="007707CC">
      <w:pPr>
        <w:spacing w:line="276" w:lineRule="auto"/>
        <w:ind w:left="284"/>
        <w:jc w:val="both"/>
        <w:rPr>
          <w:rFonts w:asciiTheme="minorHAnsi" w:hAnsiTheme="minorHAnsi" w:cs="Arial"/>
          <w:bCs/>
          <w:sz w:val="20"/>
          <w:szCs w:val="20"/>
        </w:rPr>
      </w:pPr>
    </w:p>
    <w:p w14:paraId="6746D727" w14:textId="06AE5419"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Dati azienda</w:t>
      </w:r>
    </w:p>
    <w:p w14:paraId="580217F0" w14:textId="77777777" w:rsidR="00F8539B" w:rsidRDefault="00F8539B" w:rsidP="007707CC">
      <w:pPr>
        <w:spacing w:line="360" w:lineRule="auto"/>
        <w:ind w:left="284"/>
        <w:jc w:val="both"/>
        <w:rPr>
          <w:rFonts w:asciiTheme="minorHAnsi" w:hAnsiTheme="minorHAnsi" w:cs="Arial"/>
          <w:bCs/>
          <w:sz w:val="20"/>
          <w:szCs w:val="20"/>
        </w:rPr>
      </w:pPr>
    </w:p>
    <w:p w14:paraId="2B0FA703" w14:textId="77777777"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76C5A12E" w14:textId="77777777" w:rsidTr="0059681C">
        <w:tc>
          <w:tcPr>
            <w:tcW w:w="2830" w:type="dxa"/>
            <w:shd w:val="clear" w:color="auto" w:fill="auto"/>
            <w:vAlign w:val="center"/>
          </w:tcPr>
          <w:p w14:paraId="1286E054"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5B58BFDE" w14:textId="77777777" w:rsidR="00F8539B" w:rsidRDefault="00F8539B" w:rsidP="007707CC">
            <w:pPr>
              <w:spacing w:line="360" w:lineRule="auto"/>
              <w:ind w:left="284"/>
              <w:rPr>
                <w:rFonts w:asciiTheme="minorHAnsi" w:hAnsiTheme="minorHAnsi" w:cs="Arial"/>
                <w:b/>
                <w:bCs/>
                <w:sz w:val="20"/>
                <w:szCs w:val="20"/>
              </w:rPr>
            </w:pPr>
          </w:p>
        </w:tc>
      </w:tr>
      <w:tr w:rsidR="00F8539B" w14:paraId="7E54D0AE" w14:textId="77777777" w:rsidTr="0059681C">
        <w:tc>
          <w:tcPr>
            <w:tcW w:w="2830" w:type="dxa"/>
            <w:shd w:val="clear" w:color="auto" w:fill="auto"/>
            <w:vAlign w:val="center"/>
          </w:tcPr>
          <w:p w14:paraId="16C55361"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2B1C78D8" w14:textId="77777777" w:rsidR="00F8539B" w:rsidRDefault="00F8539B" w:rsidP="007707CC">
            <w:pPr>
              <w:spacing w:line="360" w:lineRule="auto"/>
              <w:ind w:left="284"/>
              <w:rPr>
                <w:rFonts w:asciiTheme="minorHAnsi" w:hAnsiTheme="minorHAnsi" w:cs="Arial"/>
                <w:b/>
                <w:bCs/>
                <w:sz w:val="20"/>
                <w:szCs w:val="20"/>
              </w:rPr>
            </w:pPr>
          </w:p>
        </w:tc>
      </w:tr>
      <w:tr w:rsidR="00F8539B" w14:paraId="06307608" w14:textId="77777777" w:rsidTr="0059681C">
        <w:tc>
          <w:tcPr>
            <w:tcW w:w="2830" w:type="dxa"/>
            <w:shd w:val="clear" w:color="auto" w:fill="auto"/>
            <w:vAlign w:val="center"/>
          </w:tcPr>
          <w:p w14:paraId="16D697BA"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41877F6E" w14:textId="77777777" w:rsidR="00F8539B" w:rsidRDefault="00F8539B" w:rsidP="007707CC">
            <w:pPr>
              <w:spacing w:line="360" w:lineRule="auto"/>
              <w:ind w:left="284"/>
              <w:rPr>
                <w:rFonts w:asciiTheme="minorHAnsi" w:hAnsiTheme="minorHAnsi" w:cs="Arial"/>
                <w:b/>
                <w:bCs/>
                <w:sz w:val="20"/>
                <w:szCs w:val="20"/>
              </w:rPr>
            </w:pPr>
          </w:p>
        </w:tc>
      </w:tr>
      <w:tr w:rsidR="00F8539B" w14:paraId="066F281B" w14:textId="77777777" w:rsidTr="0059681C">
        <w:tc>
          <w:tcPr>
            <w:tcW w:w="2830" w:type="dxa"/>
            <w:shd w:val="clear" w:color="auto" w:fill="auto"/>
            <w:vAlign w:val="center"/>
          </w:tcPr>
          <w:p w14:paraId="0C2CC6E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2CD870E1" w14:textId="77777777" w:rsidR="00F8539B" w:rsidRDefault="00F8539B" w:rsidP="007707CC">
            <w:pPr>
              <w:spacing w:line="360" w:lineRule="auto"/>
              <w:ind w:left="284"/>
              <w:rPr>
                <w:rFonts w:asciiTheme="minorHAnsi" w:hAnsiTheme="minorHAnsi" w:cs="Arial"/>
                <w:b/>
                <w:bCs/>
                <w:sz w:val="20"/>
                <w:szCs w:val="20"/>
              </w:rPr>
            </w:pPr>
          </w:p>
        </w:tc>
      </w:tr>
      <w:tr w:rsidR="00F8539B" w14:paraId="7D369E9F" w14:textId="77777777" w:rsidTr="0059681C">
        <w:tc>
          <w:tcPr>
            <w:tcW w:w="2830" w:type="dxa"/>
            <w:shd w:val="clear" w:color="auto" w:fill="auto"/>
            <w:vAlign w:val="center"/>
          </w:tcPr>
          <w:p w14:paraId="71624868"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6280AB40" w14:textId="77777777" w:rsidR="00F8539B" w:rsidRDefault="00F8539B" w:rsidP="007707CC">
            <w:pPr>
              <w:spacing w:line="360" w:lineRule="auto"/>
              <w:ind w:left="284"/>
              <w:rPr>
                <w:rFonts w:asciiTheme="minorHAnsi" w:hAnsiTheme="minorHAnsi" w:cs="Arial"/>
                <w:b/>
                <w:bCs/>
                <w:sz w:val="20"/>
                <w:szCs w:val="20"/>
              </w:rPr>
            </w:pPr>
          </w:p>
        </w:tc>
      </w:tr>
      <w:tr w:rsidR="00F8539B" w14:paraId="3F99CB63" w14:textId="77777777" w:rsidTr="0059681C">
        <w:tc>
          <w:tcPr>
            <w:tcW w:w="2830" w:type="dxa"/>
            <w:shd w:val="clear" w:color="auto" w:fill="auto"/>
            <w:vAlign w:val="center"/>
          </w:tcPr>
          <w:p w14:paraId="33703AF0"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391E8B8" w14:textId="77777777" w:rsidR="00F8539B" w:rsidRDefault="00F8539B" w:rsidP="007707CC">
            <w:pPr>
              <w:spacing w:line="360" w:lineRule="auto"/>
              <w:ind w:left="284"/>
              <w:rPr>
                <w:rFonts w:asciiTheme="minorHAnsi" w:hAnsiTheme="minorHAnsi" w:cs="Arial"/>
                <w:b/>
                <w:bCs/>
                <w:sz w:val="20"/>
                <w:szCs w:val="20"/>
              </w:rPr>
            </w:pPr>
          </w:p>
        </w:tc>
      </w:tr>
      <w:tr w:rsidR="00F8539B" w14:paraId="0D733C3E" w14:textId="77777777" w:rsidTr="0059681C">
        <w:tc>
          <w:tcPr>
            <w:tcW w:w="2830" w:type="dxa"/>
            <w:shd w:val="clear" w:color="auto" w:fill="auto"/>
            <w:vAlign w:val="center"/>
          </w:tcPr>
          <w:p w14:paraId="0A1C6837"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7ED6B1E3" w14:textId="77777777" w:rsidR="00F8539B" w:rsidRDefault="00F8539B" w:rsidP="007707CC">
            <w:pPr>
              <w:spacing w:line="360" w:lineRule="auto"/>
              <w:ind w:left="284"/>
              <w:rPr>
                <w:rFonts w:asciiTheme="minorHAnsi" w:hAnsiTheme="minorHAnsi" w:cs="Arial"/>
                <w:b/>
                <w:bCs/>
                <w:sz w:val="20"/>
                <w:szCs w:val="20"/>
              </w:rPr>
            </w:pPr>
          </w:p>
        </w:tc>
      </w:tr>
      <w:tr w:rsidR="00F8539B" w14:paraId="44313BD7" w14:textId="77777777" w:rsidTr="0059681C">
        <w:tc>
          <w:tcPr>
            <w:tcW w:w="2830" w:type="dxa"/>
            <w:shd w:val="clear" w:color="auto" w:fill="auto"/>
            <w:vAlign w:val="center"/>
          </w:tcPr>
          <w:p w14:paraId="18DAC3DC"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1B987E47" w14:textId="77777777" w:rsidR="00F8539B" w:rsidRDefault="00F8539B" w:rsidP="007707CC">
            <w:pPr>
              <w:spacing w:line="360" w:lineRule="auto"/>
              <w:ind w:left="284"/>
              <w:rPr>
                <w:rFonts w:asciiTheme="minorHAnsi" w:hAnsiTheme="minorHAnsi" w:cs="Arial"/>
                <w:b/>
                <w:bCs/>
                <w:sz w:val="20"/>
                <w:szCs w:val="20"/>
              </w:rPr>
            </w:pPr>
          </w:p>
        </w:tc>
      </w:tr>
    </w:tbl>
    <w:p w14:paraId="2FD17CF9" w14:textId="77777777" w:rsidR="00F8539B" w:rsidRDefault="00F8539B" w:rsidP="007707CC">
      <w:pPr>
        <w:spacing w:line="360" w:lineRule="auto"/>
        <w:ind w:left="284"/>
        <w:jc w:val="both"/>
        <w:rPr>
          <w:rFonts w:asciiTheme="minorHAnsi" w:hAnsiTheme="minorHAnsi" w:cs="Arial"/>
          <w:b/>
          <w:bCs/>
          <w:sz w:val="20"/>
          <w:szCs w:val="20"/>
        </w:rPr>
      </w:pPr>
    </w:p>
    <w:p w14:paraId="277F88AE" w14:textId="77777777" w:rsidR="00F8539B" w:rsidRDefault="00F8539B" w:rsidP="007707CC">
      <w:pPr>
        <w:spacing w:line="360" w:lineRule="auto"/>
        <w:ind w:left="284"/>
        <w:jc w:val="both"/>
        <w:rPr>
          <w:rFonts w:asciiTheme="minorHAnsi" w:hAnsiTheme="minorHAnsi" w:cs="Arial"/>
          <w:b/>
          <w:bCs/>
          <w:sz w:val="20"/>
          <w:szCs w:val="20"/>
        </w:rPr>
      </w:pPr>
    </w:p>
    <w:p w14:paraId="5871DC37" w14:textId="231A077E"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6BC6E9A8"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48FEC0ED" w14:textId="77777777" w:rsidR="0059681C" w:rsidRDefault="0059681C" w:rsidP="007707CC">
      <w:pPr>
        <w:ind w:left="284"/>
        <w:jc w:val="both"/>
        <w:rPr>
          <w:rFonts w:asciiTheme="minorHAnsi" w:hAnsiTheme="minorHAnsi" w:cs="Arial"/>
          <w:b/>
          <w:bCs/>
          <w:sz w:val="20"/>
          <w:szCs w:val="20"/>
        </w:rPr>
      </w:pPr>
    </w:p>
    <w:p w14:paraId="59CCBDA3" w14:textId="4953FD15"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la Vostra partecipazione 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 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7FE26783" w14:textId="3343724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5C7F7955" w14:textId="3D83026D"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52502B46" w14:textId="77777777" w:rsidR="000C77EE" w:rsidRPr="00F8539B" w:rsidRDefault="000C77EE" w:rsidP="007707CC">
      <w:pPr>
        <w:spacing w:line="276" w:lineRule="auto"/>
        <w:ind w:left="284"/>
        <w:jc w:val="both"/>
        <w:rPr>
          <w:rFonts w:asciiTheme="minorHAnsi" w:hAnsiTheme="minorHAnsi" w:cs="Arial"/>
          <w:bCs/>
          <w:sz w:val="20"/>
          <w:szCs w:val="20"/>
        </w:rPr>
      </w:pPr>
    </w:p>
    <w:p w14:paraId="52B04920"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F24450" w14:textId="77777777" w:rsidR="000C77EE" w:rsidRPr="006F7363" w:rsidRDefault="000C77EE" w:rsidP="007707C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2FF7397"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70576C5" w14:textId="7541192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4778AA19" w14:textId="4CE2B588" w:rsidR="000C77EE" w:rsidRPr="002621DE"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0" w:history="1">
        <w:r w:rsidR="000C77EE" w:rsidRPr="008A4999">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0DE02CD7" w14:textId="3948FD33" w:rsidR="00F8539B" w:rsidRDefault="00F8539B" w:rsidP="007707CC">
      <w:pPr>
        <w:spacing w:line="276" w:lineRule="auto"/>
        <w:ind w:left="284"/>
        <w:jc w:val="both"/>
        <w:rPr>
          <w:rFonts w:asciiTheme="minorHAnsi" w:hAnsiTheme="minorHAnsi" w:cs="Arial"/>
          <w:bCs/>
          <w:sz w:val="20"/>
          <w:szCs w:val="20"/>
        </w:rPr>
      </w:pPr>
    </w:p>
    <w:p w14:paraId="40265622" w14:textId="217FB105" w:rsidR="00A96F04" w:rsidRDefault="00A96F04" w:rsidP="007707CC">
      <w:pPr>
        <w:spacing w:line="276" w:lineRule="auto"/>
        <w:ind w:left="284"/>
        <w:jc w:val="both"/>
        <w:rPr>
          <w:rFonts w:asciiTheme="minorHAnsi" w:hAnsiTheme="minorHAnsi" w:cs="Arial"/>
          <w:bCs/>
          <w:sz w:val="20"/>
          <w:szCs w:val="20"/>
        </w:rPr>
      </w:pPr>
    </w:p>
    <w:p w14:paraId="3AB6D0B4" w14:textId="198AA76C" w:rsidR="00A96F04" w:rsidRDefault="00A96F04" w:rsidP="007707CC">
      <w:pPr>
        <w:spacing w:line="276" w:lineRule="auto"/>
        <w:ind w:left="284"/>
        <w:jc w:val="both"/>
        <w:rPr>
          <w:rFonts w:asciiTheme="minorHAnsi" w:hAnsiTheme="minorHAnsi" w:cs="Arial"/>
          <w:bCs/>
          <w:sz w:val="20"/>
          <w:szCs w:val="20"/>
        </w:rPr>
      </w:pPr>
    </w:p>
    <w:p w14:paraId="7745A516" w14:textId="3EBB0D3C" w:rsidR="00A96F04" w:rsidRDefault="00A96F04" w:rsidP="007707CC">
      <w:pPr>
        <w:spacing w:line="276" w:lineRule="auto"/>
        <w:ind w:left="284"/>
        <w:jc w:val="both"/>
        <w:rPr>
          <w:rFonts w:asciiTheme="minorHAnsi" w:hAnsiTheme="minorHAnsi" w:cs="Arial"/>
          <w:bCs/>
          <w:sz w:val="20"/>
          <w:szCs w:val="20"/>
        </w:rPr>
      </w:pPr>
    </w:p>
    <w:p w14:paraId="28F79EB9" w14:textId="3E75A8EC" w:rsidR="00A96F04" w:rsidRDefault="00A96F04" w:rsidP="007707CC">
      <w:pPr>
        <w:spacing w:line="276" w:lineRule="auto"/>
        <w:ind w:left="284"/>
        <w:jc w:val="both"/>
        <w:rPr>
          <w:rFonts w:asciiTheme="minorHAnsi" w:hAnsiTheme="minorHAnsi" w:cs="Arial"/>
          <w:bCs/>
          <w:sz w:val="20"/>
          <w:szCs w:val="20"/>
        </w:rPr>
      </w:pPr>
    </w:p>
    <w:p w14:paraId="42DE4365" w14:textId="77777777" w:rsidR="001E5E32" w:rsidRDefault="001E5E32" w:rsidP="007707CC">
      <w:pPr>
        <w:spacing w:line="276" w:lineRule="auto"/>
        <w:ind w:left="284"/>
        <w:jc w:val="both"/>
        <w:rPr>
          <w:rFonts w:asciiTheme="minorHAnsi" w:hAnsiTheme="minorHAnsi" w:cs="Arial"/>
          <w:bCs/>
          <w:sz w:val="20"/>
          <w:szCs w:val="20"/>
        </w:rPr>
      </w:pPr>
    </w:p>
    <w:p w14:paraId="344682BB" w14:textId="77777777" w:rsidR="00A96F04" w:rsidRDefault="00A96F04" w:rsidP="007707CC">
      <w:pPr>
        <w:spacing w:line="276" w:lineRule="auto"/>
        <w:ind w:left="284"/>
        <w:jc w:val="both"/>
        <w:rPr>
          <w:rFonts w:asciiTheme="minorHAnsi" w:hAnsiTheme="minorHAnsi" w:cs="Arial"/>
          <w:bCs/>
          <w:sz w:val="20"/>
          <w:szCs w:val="20"/>
        </w:rPr>
      </w:pPr>
    </w:p>
    <w:p w14:paraId="6D9A2E10"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Breve descrizione dell’iniziativa </w:t>
      </w:r>
    </w:p>
    <w:p w14:paraId="1B6ADD13" w14:textId="2377A42D" w:rsidR="000958C5" w:rsidRDefault="000958C5" w:rsidP="007707CC">
      <w:pPr>
        <w:spacing w:line="276" w:lineRule="auto"/>
        <w:ind w:left="284"/>
        <w:jc w:val="both"/>
        <w:rPr>
          <w:rFonts w:asciiTheme="minorHAnsi" w:hAnsiTheme="minorHAnsi" w:cs="Arial"/>
          <w:bCs/>
          <w:color w:val="FF0000"/>
          <w:sz w:val="20"/>
          <w:szCs w:val="20"/>
        </w:rPr>
      </w:pPr>
    </w:p>
    <w:p w14:paraId="0E09B008" w14:textId="00684378" w:rsidR="000958C5" w:rsidRPr="00984F21" w:rsidRDefault="007F66FB" w:rsidP="000958C5">
      <w:pPr>
        <w:spacing w:line="276" w:lineRule="auto"/>
        <w:ind w:left="284"/>
        <w:jc w:val="both"/>
        <w:rPr>
          <w:rFonts w:asciiTheme="minorHAnsi" w:hAnsiTheme="minorHAnsi" w:cs="Arial"/>
          <w:bCs/>
          <w:sz w:val="20"/>
          <w:szCs w:val="20"/>
        </w:rPr>
      </w:pPr>
      <w:r w:rsidRPr="00984F21">
        <w:rPr>
          <w:rFonts w:asciiTheme="minorHAnsi" w:hAnsiTheme="minorHAnsi" w:cs="Arial"/>
          <w:bCs/>
          <w:sz w:val="20"/>
          <w:szCs w:val="20"/>
        </w:rPr>
        <w:t>La presente iniziativa ha</w:t>
      </w:r>
      <w:r w:rsidR="000958C5" w:rsidRPr="00984F21">
        <w:rPr>
          <w:rFonts w:asciiTheme="minorHAnsi" w:hAnsiTheme="minorHAnsi" w:cs="Arial"/>
          <w:bCs/>
          <w:sz w:val="20"/>
          <w:szCs w:val="20"/>
        </w:rPr>
        <w:t xml:space="preserve"> ad oggetto la fornitura di servizi di manutenzione dei sistemi di fonia in tecnologia Avaya e </w:t>
      </w:r>
      <w:proofErr w:type="spellStart"/>
      <w:r w:rsidR="000958C5" w:rsidRPr="00984F21">
        <w:rPr>
          <w:rFonts w:asciiTheme="minorHAnsi" w:hAnsiTheme="minorHAnsi" w:cs="Arial"/>
          <w:bCs/>
          <w:sz w:val="20"/>
          <w:szCs w:val="20"/>
        </w:rPr>
        <w:t>Selta</w:t>
      </w:r>
      <w:proofErr w:type="spellEnd"/>
      <w:r w:rsidR="00CF0A47" w:rsidRPr="00984F21">
        <w:rPr>
          <w:rFonts w:asciiTheme="minorHAnsi" w:hAnsiTheme="minorHAnsi" w:cs="Arial"/>
          <w:bCs/>
          <w:sz w:val="20"/>
          <w:szCs w:val="20"/>
        </w:rPr>
        <w:t xml:space="preserve"> presenti presso le sedi</w:t>
      </w:r>
      <w:r w:rsidR="000958C5" w:rsidRPr="00984F21">
        <w:rPr>
          <w:rFonts w:asciiTheme="minorHAnsi" w:hAnsiTheme="minorHAnsi" w:cs="Arial"/>
          <w:bCs/>
          <w:sz w:val="20"/>
          <w:szCs w:val="20"/>
        </w:rPr>
        <w:t xml:space="preserve"> dell’Agenzia delle Entrate</w:t>
      </w:r>
      <w:r w:rsidR="002228C8">
        <w:rPr>
          <w:rFonts w:asciiTheme="minorHAnsi" w:hAnsiTheme="minorHAnsi" w:cs="Arial"/>
          <w:bCs/>
          <w:sz w:val="20"/>
          <w:szCs w:val="20"/>
        </w:rPr>
        <w:t xml:space="preserve"> (</w:t>
      </w:r>
      <w:proofErr w:type="spellStart"/>
      <w:r w:rsidR="002228C8">
        <w:rPr>
          <w:rFonts w:asciiTheme="minorHAnsi" w:hAnsiTheme="minorHAnsi" w:cs="Arial"/>
          <w:bCs/>
          <w:sz w:val="20"/>
          <w:szCs w:val="20"/>
        </w:rPr>
        <w:t>AdE</w:t>
      </w:r>
      <w:proofErr w:type="spellEnd"/>
      <w:r w:rsidR="002228C8">
        <w:rPr>
          <w:rFonts w:asciiTheme="minorHAnsi" w:hAnsiTheme="minorHAnsi" w:cs="Arial"/>
          <w:bCs/>
          <w:sz w:val="20"/>
          <w:szCs w:val="20"/>
        </w:rPr>
        <w:t>)</w:t>
      </w:r>
      <w:r w:rsidR="000958C5" w:rsidRPr="00984F21">
        <w:rPr>
          <w:rFonts w:asciiTheme="minorHAnsi" w:hAnsiTheme="minorHAnsi" w:cs="Arial"/>
          <w:bCs/>
          <w:sz w:val="20"/>
          <w:szCs w:val="20"/>
        </w:rPr>
        <w:t xml:space="preserve">, </w:t>
      </w:r>
      <w:r w:rsidR="00CF0A47" w:rsidRPr="00984F21">
        <w:rPr>
          <w:rFonts w:asciiTheme="minorHAnsi" w:hAnsiTheme="minorHAnsi" w:cs="Arial"/>
          <w:bCs/>
          <w:sz w:val="20"/>
          <w:szCs w:val="20"/>
        </w:rPr>
        <w:t>del Dipartimento delle Finanze</w:t>
      </w:r>
      <w:r w:rsidR="002228C8">
        <w:rPr>
          <w:rFonts w:asciiTheme="minorHAnsi" w:hAnsiTheme="minorHAnsi" w:cs="Arial"/>
          <w:bCs/>
          <w:sz w:val="20"/>
          <w:szCs w:val="20"/>
        </w:rPr>
        <w:t xml:space="preserve"> (DF)</w:t>
      </w:r>
      <w:r w:rsidR="00CF0A47" w:rsidRPr="00984F21">
        <w:rPr>
          <w:rFonts w:asciiTheme="minorHAnsi" w:hAnsiTheme="minorHAnsi" w:cs="Arial"/>
          <w:bCs/>
          <w:sz w:val="20"/>
          <w:szCs w:val="20"/>
        </w:rPr>
        <w:t>, dell’Agenzia delle Dogane e dei Monopoli</w:t>
      </w:r>
      <w:r w:rsidR="002228C8">
        <w:rPr>
          <w:rFonts w:asciiTheme="minorHAnsi" w:hAnsiTheme="minorHAnsi" w:cs="Arial"/>
          <w:bCs/>
          <w:sz w:val="20"/>
          <w:szCs w:val="20"/>
        </w:rPr>
        <w:t xml:space="preserve"> (ADM)</w:t>
      </w:r>
      <w:r w:rsidR="00CF0A47" w:rsidRPr="00984F21">
        <w:rPr>
          <w:rFonts w:asciiTheme="minorHAnsi" w:hAnsiTheme="minorHAnsi" w:cs="Arial"/>
          <w:bCs/>
          <w:sz w:val="20"/>
          <w:szCs w:val="20"/>
        </w:rPr>
        <w:t>, dell’Agenzia del Demanio</w:t>
      </w:r>
      <w:r w:rsidR="002228C8">
        <w:rPr>
          <w:rFonts w:asciiTheme="minorHAnsi" w:hAnsiTheme="minorHAnsi" w:cs="Arial"/>
          <w:bCs/>
          <w:sz w:val="20"/>
          <w:szCs w:val="20"/>
        </w:rPr>
        <w:t xml:space="preserve"> (</w:t>
      </w:r>
      <w:proofErr w:type="spellStart"/>
      <w:r w:rsidR="002228C8">
        <w:rPr>
          <w:rFonts w:asciiTheme="minorHAnsi" w:hAnsiTheme="minorHAnsi" w:cs="Arial"/>
          <w:bCs/>
          <w:sz w:val="20"/>
          <w:szCs w:val="20"/>
        </w:rPr>
        <w:t>AdD</w:t>
      </w:r>
      <w:proofErr w:type="spellEnd"/>
      <w:r w:rsidR="002228C8">
        <w:rPr>
          <w:rFonts w:asciiTheme="minorHAnsi" w:hAnsiTheme="minorHAnsi" w:cs="Arial"/>
          <w:bCs/>
          <w:sz w:val="20"/>
          <w:szCs w:val="20"/>
        </w:rPr>
        <w:t>)</w:t>
      </w:r>
      <w:r w:rsidR="00CF0A47" w:rsidRPr="00984F21">
        <w:rPr>
          <w:rFonts w:asciiTheme="minorHAnsi" w:hAnsiTheme="minorHAnsi" w:cs="Arial"/>
          <w:bCs/>
          <w:sz w:val="20"/>
          <w:szCs w:val="20"/>
        </w:rPr>
        <w:t xml:space="preserve">, di </w:t>
      </w:r>
      <w:proofErr w:type="spellStart"/>
      <w:r w:rsidR="00CF0A47" w:rsidRPr="00984F21">
        <w:rPr>
          <w:rFonts w:asciiTheme="minorHAnsi" w:hAnsiTheme="minorHAnsi" w:cs="Arial"/>
          <w:bCs/>
          <w:sz w:val="20"/>
          <w:szCs w:val="20"/>
        </w:rPr>
        <w:t>Equitalia</w:t>
      </w:r>
      <w:proofErr w:type="spellEnd"/>
      <w:r w:rsidR="00CF0A47" w:rsidRPr="00984F21">
        <w:rPr>
          <w:rFonts w:asciiTheme="minorHAnsi" w:hAnsiTheme="minorHAnsi" w:cs="Arial"/>
          <w:bCs/>
          <w:sz w:val="20"/>
          <w:szCs w:val="20"/>
        </w:rPr>
        <w:t xml:space="preserve"> Giustizia </w:t>
      </w:r>
      <w:r w:rsidR="002228C8">
        <w:rPr>
          <w:rFonts w:asciiTheme="minorHAnsi" w:hAnsiTheme="minorHAnsi" w:cs="Arial"/>
          <w:bCs/>
          <w:sz w:val="20"/>
          <w:szCs w:val="20"/>
        </w:rPr>
        <w:t xml:space="preserve">(EG) </w:t>
      </w:r>
      <w:r w:rsidR="00CF0A47" w:rsidRPr="00984F21">
        <w:rPr>
          <w:rFonts w:asciiTheme="minorHAnsi" w:hAnsiTheme="minorHAnsi" w:cs="Arial"/>
          <w:bCs/>
          <w:sz w:val="20"/>
          <w:szCs w:val="20"/>
        </w:rPr>
        <w:t>e</w:t>
      </w:r>
      <w:r w:rsidR="000958C5" w:rsidRPr="00984F21">
        <w:rPr>
          <w:rFonts w:asciiTheme="minorHAnsi" w:hAnsiTheme="minorHAnsi" w:cs="Arial"/>
          <w:bCs/>
          <w:sz w:val="20"/>
          <w:szCs w:val="20"/>
        </w:rPr>
        <w:t xml:space="preserve"> di </w:t>
      </w:r>
      <w:proofErr w:type="spellStart"/>
      <w:r w:rsidR="000958C5" w:rsidRPr="00984F21">
        <w:rPr>
          <w:rFonts w:asciiTheme="minorHAnsi" w:hAnsiTheme="minorHAnsi" w:cs="Arial"/>
          <w:bCs/>
          <w:sz w:val="20"/>
          <w:szCs w:val="20"/>
        </w:rPr>
        <w:t>Sogei</w:t>
      </w:r>
      <w:proofErr w:type="spellEnd"/>
      <w:r w:rsidR="00CF0A47" w:rsidRPr="00984F21">
        <w:rPr>
          <w:rFonts w:asciiTheme="minorHAnsi" w:hAnsiTheme="minorHAnsi" w:cs="Arial"/>
          <w:bCs/>
          <w:sz w:val="20"/>
          <w:szCs w:val="20"/>
        </w:rPr>
        <w:t>.</w:t>
      </w:r>
    </w:p>
    <w:p w14:paraId="24B2E346" w14:textId="5ADE3FE9" w:rsidR="000958C5" w:rsidRPr="00984F21" w:rsidRDefault="00DA430D" w:rsidP="000958C5">
      <w:pPr>
        <w:spacing w:line="276" w:lineRule="auto"/>
        <w:ind w:left="284"/>
        <w:jc w:val="both"/>
        <w:rPr>
          <w:rFonts w:asciiTheme="minorHAnsi" w:hAnsiTheme="minorHAnsi" w:cs="Arial"/>
          <w:bCs/>
          <w:sz w:val="20"/>
          <w:szCs w:val="20"/>
        </w:rPr>
      </w:pPr>
      <w:r>
        <w:rPr>
          <w:rFonts w:asciiTheme="minorHAnsi" w:hAnsiTheme="minorHAnsi" w:cs="Arial"/>
          <w:bCs/>
          <w:sz w:val="20"/>
          <w:szCs w:val="20"/>
        </w:rPr>
        <w:t>Nello specifico, l’</w:t>
      </w:r>
      <w:r w:rsidR="000958C5" w:rsidRPr="00984F21">
        <w:rPr>
          <w:rFonts w:asciiTheme="minorHAnsi" w:hAnsiTheme="minorHAnsi" w:cs="Arial"/>
          <w:bCs/>
          <w:sz w:val="20"/>
          <w:szCs w:val="20"/>
        </w:rPr>
        <w:t>iniziativa consentirà alle amministrazioni di usufruire dei servizi di:</w:t>
      </w:r>
    </w:p>
    <w:p w14:paraId="7DC5A907" w14:textId="0A1D85BA" w:rsidR="000958C5" w:rsidRPr="00984F21" w:rsidRDefault="000958C5" w:rsidP="007F66FB">
      <w:pPr>
        <w:pStyle w:val="Paragrafoelenco"/>
        <w:numPr>
          <w:ilvl w:val="0"/>
          <w:numId w:val="21"/>
        </w:numPr>
        <w:spacing w:line="276" w:lineRule="auto"/>
        <w:jc w:val="both"/>
        <w:rPr>
          <w:rFonts w:asciiTheme="minorHAnsi" w:hAnsiTheme="minorHAnsi" w:cs="Arial"/>
          <w:bCs/>
          <w:sz w:val="20"/>
          <w:szCs w:val="20"/>
        </w:rPr>
      </w:pPr>
      <w:r w:rsidRPr="00984F21">
        <w:rPr>
          <w:rFonts w:asciiTheme="minorHAnsi" w:hAnsiTheme="minorHAnsi" w:cs="Arial"/>
          <w:bCs/>
          <w:sz w:val="20"/>
          <w:szCs w:val="20"/>
        </w:rPr>
        <w:t xml:space="preserve">manutenzione </w:t>
      </w:r>
      <w:r w:rsidR="00CF0A47" w:rsidRPr="00984F21">
        <w:rPr>
          <w:rFonts w:asciiTheme="minorHAnsi" w:hAnsiTheme="minorHAnsi" w:cs="Arial"/>
          <w:bCs/>
          <w:sz w:val="20"/>
          <w:szCs w:val="20"/>
        </w:rPr>
        <w:t>correttiva, preventiva</w:t>
      </w:r>
      <w:r w:rsidRPr="00984F21">
        <w:rPr>
          <w:rFonts w:asciiTheme="minorHAnsi" w:hAnsiTheme="minorHAnsi" w:cs="Arial"/>
          <w:bCs/>
          <w:sz w:val="20"/>
          <w:szCs w:val="20"/>
        </w:rPr>
        <w:t xml:space="preserve"> ed evolutiva</w:t>
      </w:r>
    </w:p>
    <w:p w14:paraId="299FD403" w14:textId="07D6CED9" w:rsidR="00CF0A47" w:rsidRPr="00984F21" w:rsidRDefault="00CF0A47" w:rsidP="007F66FB">
      <w:pPr>
        <w:pStyle w:val="Paragrafoelenco"/>
        <w:numPr>
          <w:ilvl w:val="0"/>
          <w:numId w:val="21"/>
        </w:numPr>
        <w:spacing w:line="276" w:lineRule="auto"/>
        <w:jc w:val="both"/>
        <w:rPr>
          <w:rFonts w:asciiTheme="minorHAnsi" w:hAnsiTheme="minorHAnsi" w:cs="Arial"/>
          <w:bCs/>
          <w:sz w:val="20"/>
          <w:szCs w:val="20"/>
        </w:rPr>
      </w:pPr>
      <w:r w:rsidRPr="00984F21">
        <w:rPr>
          <w:rFonts w:asciiTheme="minorHAnsi" w:hAnsiTheme="minorHAnsi" w:cs="Arial"/>
          <w:bCs/>
          <w:sz w:val="20"/>
          <w:szCs w:val="20"/>
        </w:rPr>
        <w:t>manutenzione straordinaria</w:t>
      </w:r>
    </w:p>
    <w:p w14:paraId="22F25F04" w14:textId="70F82159" w:rsidR="000958C5" w:rsidRPr="00984F21" w:rsidRDefault="000958C5" w:rsidP="007F66FB">
      <w:pPr>
        <w:pStyle w:val="Paragrafoelenco"/>
        <w:numPr>
          <w:ilvl w:val="0"/>
          <w:numId w:val="21"/>
        </w:numPr>
        <w:spacing w:line="276" w:lineRule="auto"/>
        <w:jc w:val="both"/>
        <w:rPr>
          <w:rFonts w:asciiTheme="minorHAnsi" w:hAnsiTheme="minorHAnsi" w:cs="Arial"/>
          <w:bCs/>
          <w:sz w:val="20"/>
          <w:szCs w:val="20"/>
        </w:rPr>
      </w:pPr>
      <w:r w:rsidRPr="00984F21">
        <w:rPr>
          <w:rFonts w:asciiTheme="minorHAnsi" w:hAnsiTheme="minorHAnsi" w:cs="Arial"/>
          <w:bCs/>
          <w:sz w:val="20"/>
          <w:szCs w:val="20"/>
        </w:rPr>
        <w:t>servizio di presidio</w:t>
      </w:r>
    </w:p>
    <w:p w14:paraId="4733DE77" w14:textId="3DB3B5A6" w:rsidR="000958C5" w:rsidRPr="00984F21" w:rsidRDefault="000958C5" w:rsidP="007F66FB">
      <w:pPr>
        <w:pStyle w:val="Paragrafoelenco"/>
        <w:numPr>
          <w:ilvl w:val="0"/>
          <w:numId w:val="21"/>
        </w:numPr>
        <w:spacing w:line="276" w:lineRule="auto"/>
        <w:jc w:val="both"/>
        <w:rPr>
          <w:rFonts w:asciiTheme="minorHAnsi" w:hAnsiTheme="minorHAnsi" w:cs="Arial"/>
          <w:bCs/>
          <w:sz w:val="20"/>
          <w:szCs w:val="20"/>
        </w:rPr>
      </w:pPr>
      <w:r w:rsidRPr="00984F21">
        <w:rPr>
          <w:rFonts w:asciiTheme="minorHAnsi" w:hAnsiTheme="minorHAnsi" w:cs="Arial"/>
          <w:bCs/>
          <w:sz w:val="20"/>
          <w:szCs w:val="20"/>
        </w:rPr>
        <w:t>supporto sistemistico</w:t>
      </w:r>
      <w:r w:rsidR="00CF0A47" w:rsidRPr="00984F21">
        <w:rPr>
          <w:rFonts w:asciiTheme="minorHAnsi" w:hAnsiTheme="minorHAnsi" w:cs="Arial"/>
          <w:bCs/>
          <w:sz w:val="20"/>
          <w:szCs w:val="20"/>
        </w:rPr>
        <w:t>/specialistico</w:t>
      </w:r>
    </w:p>
    <w:p w14:paraId="2BEA560C" w14:textId="7B4054E6" w:rsidR="000958C5" w:rsidRPr="00984F21" w:rsidRDefault="000958C5" w:rsidP="007F66FB">
      <w:pPr>
        <w:pStyle w:val="Paragrafoelenco"/>
        <w:numPr>
          <w:ilvl w:val="0"/>
          <w:numId w:val="21"/>
        </w:numPr>
        <w:spacing w:line="276" w:lineRule="auto"/>
        <w:jc w:val="both"/>
        <w:rPr>
          <w:rFonts w:asciiTheme="minorHAnsi" w:hAnsiTheme="minorHAnsi" w:cs="Arial"/>
          <w:bCs/>
          <w:sz w:val="20"/>
          <w:szCs w:val="20"/>
        </w:rPr>
      </w:pPr>
      <w:r w:rsidRPr="00984F21">
        <w:rPr>
          <w:rFonts w:asciiTheme="minorHAnsi" w:hAnsiTheme="minorHAnsi" w:cs="Arial"/>
          <w:bCs/>
          <w:sz w:val="20"/>
          <w:szCs w:val="20"/>
        </w:rPr>
        <w:t>servizi di intervento su chiamata</w:t>
      </w:r>
    </w:p>
    <w:p w14:paraId="57F3C387" w14:textId="53240794" w:rsidR="000958C5" w:rsidRPr="00984F21" w:rsidRDefault="00925C67" w:rsidP="000958C5">
      <w:pPr>
        <w:spacing w:line="276" w:lineRule="auto"/>
        <w:ind w:left="284"/>
        <w:jc w:val="both"/>
        <w:rPr>
          <w:rFonts w:asciiTheme="minorHAnsi" w:hAnsiTheme="minorHAnsi" w:cs="Arial"/>
          <w:bCs/>
          <w:sz w:val="20"/>
          <w:szCs w:val="20"/>
        </w:rPr>
      </w:pPr>
      <w:r>
        <w:rPr>
          <w:rFonts w:asciiTheme="minorHAnsi" w:hAnsiTheme="minorHAnsi" w:cs="Arial"/>
          <w:bCs/>
          <w:sz w:val="20"/>
          <w:szCs w:val="20"/>
        </w:rPr>
        <w:t>sui sistemi telefonici</w:t>
      </w:r>
      <w:r w:rsidR="000958C5" w:rsidRPr="00984F21">
        <w:rPr>
          <w:rFonts w:asciiTheme="minorHAnsi" w:hAnsiTheme="minorHAnsi" w:cs="Arial"/>
          <w:bCs/>
          <w:sz w:val="20"/>
          <w:szCs w:val="20"/>
        </w:rPr>
        <w:t xml:space="preserve"> (con relativi </w:t>
      </w:r>
      <w:r w:rsidR="004D1DD3">
        <w:rPr>
          <w:rFonts w:asciiTheme="minorHAnsi" w:hAnsiTheme="minorHAnsi" w:cs="Arial"/>
          <w:bCs/>
          <w:sz w:val="20"/>
          <w:szCs w:val="20"/>
        </w:rPr>
        <w:t xml:space="preserve">UPS, </w:t>
      </w:r>
      <w:proofErr w:type="spellStart"/>
      <w:r w:rsidR="004D1DD3">
        <w:rPr>
          <w:rFonts w:asciiTheme="minorHAnsi" w:hAnsiTheme="minorHAnsi" w:cs="Arial"/>
          <w:bCs/>
          <w:sz w:val="20"/>
          <w:szCs w:val="20"/>
        </w:rPr>
        <w:t>unified</w:t>
      </w:r>
      <w:proofErr w:type="spellEnd"/>
      <w:r w:rsidR="004D1DD3">
        <w:rPr>
          <w:rFonts w:asciiTheme="minorHAnsi" w:hAnsiTheme="minorHAnsi" w:cs="Arial"/>
          <w:bCs/>
          <w:sz w:val="20"/>
          <w:szCs w:val="20"/>
        </w:rPr>
        <w:t xml:space="preserve"> </w:t>
      </w:r>
      <w:proofErr w:type="spellStart"/>
      <w:r w:rsidR="004D1DD3">
        <w:rPr>
          <w:rFonts w:asciiTheme="minorHAnsi" w:hAnsiTheme="minorHAnsi" w:cs="Arial"/>
          <w:bCs/>
          <w:sz w:val="20"/>
          <w:szCs w:val="20"/>
        </w:rPr>
        <w:t>c</w:t>
      </w:r>
      <w:r w:rsidR="00CF0A47" w:rsidRPr="00984F21">
        <w:rPr>
          <w:rFonts w:asciiTheme="minorHAnsi" w:hAnsiTheme="minorHAnsi" w:cs="Arial"/>
          <w:bCs/>
          <w:sz w:val="20"/>
          <w:szCs w:val="20"/>
        </w:rPr>
        <w:t>ommunication</w:t>
      </w:r>
      <w:proofErr w:type="spellEnd"/>
      <w:r w:rsidR="00CF0A47" w:rsidRPr="00984F21">
        <w:rPr>
          <w:rFonts w:asciiTheme="minorHAnsi" w:hAnsiTheme="minorHAnsi" w:cs="Arial"/>
          <w:bCs/>
          <w:sz w:val="20"/>
          <w:szCs w:val="20"/>
        </w:rPr>
        <w:t>, terminali, sistema di monitoraggio, sistema di documentazione addebiti, etc.)</w:t>
      </w:r>
      <w:r w:rsidR="000958C5" w:rsidRPr="00984F21">
        <w:rPr>
          <w:rFonts w:asciiTheme="minorHAnsi" w:hAnsiTheme="minorHAnsi" w:cs="Arial"/>
          <w:bCs/>
          <w:sz w:val="20"/>
          <w:szCs w:val="20"/>
        </w:rPr>
        <w:t xml:space="preserve"> già presenti presso le pubbliche amministrazioni citate.</w:t>
      </w:r>
    </w:p>
    <w:p w14:paraId="3DA10296" w14:textId="5FEFDB64" w:rsidR="000958C5" w:rsidRPr="00984F21" w:rsidRDefault="000958C5" w:rsidP="000958C5">
      <w:pPr>
        <w:spacing w:line="276" w:lineRule="auto"/>
        <w:ind w:left="284"/>
        <w:jc w:val="both"/>
        <w:rPr>
          <w:rFonts w:asciiTheme="minorHAnsi" w:hAnsiTheme="minorHAnsi" w:cs="Arial"/>
          <w:bCs/>
          <w:sz w:val="20"/>
          <w:szCs w:val="20"/>
        </w:rPr>
      </w:pPr>
      <w:r w:rsidRPr="00984F21">
        <w:rPr>
          <w:rFonts w:asciiTheme="minorHAnsi" w:hAnsiTheme="minorHAnsi" w:cs="Arial"/>
          <w:bCs/>
          <w:sz w:val="20"/>
          <w:szCs w:val="20"/>
        </w:rPr>
        <w:t xml:space="preserve">I servizi andranno erogati presso la sede di </w:t>
      </w:r>
      <w:proofErr w:type="spellStart"/>
      <w:r w:rsidR="00984F21">
        <w:rPr>
          <w:rFonts w:asciiTheme="minorHAnsi" w:hAnsiTheme="minorHAnsi" w:cs="Arial"/>
          <w:bCs/>
          <w:sz w:val="20"/>
          <w:szCs w:val="20"/>
        </w:rPr>
        <w:t>Sogei</w:t>
      </w:r>
      <w:proofErr w:type="spellEnd"/>
      <w:r w:rsidR="00984F21">
        <w:rPr>
          <w:rFonts w:asciiTheme="minorHAnsi" w:hAnsiTheme="minorHAnsi" w:cs="Arial"/>
          <w:bCs/>
          <w:sz w:val="20"/>
          <w:szCs w:val="20"/>
        </w:rPr>
        <w:t xml:space="preserve"> di Roma e presso circa 1.1</w:t>
      </w:r>
      <w:r w:rsidRPr="00984F21">
        <w:rPr>
          <w:rFonts w:asciiTheme="minorHAnsi" w:hAnsiTheme="minorHAnsi" w:cs="Arial"/>
          <w:bCs/>
          <w:sz w:val="20"/>
          <w:szCs w:val="20"/>
        </w:rPr>
        <w:t xml:space="preserve">00 sedi dell’Amministrazione distribuite su tutto il territorio nazionale, per un numero complessivo di derivati telefonici pari a circa 70.000 (la cui metà circa è realizzata in tecnologia Avaya e l’altra metà in tecnologia </w:t>
      </w:r>
      <w:proofErr w:type="spellStart"/>
      <w:r w:rsidRPr="00984F21">
        <w:rPr>
          <w:rFonts w:asciiTheme="minorHAnsi" w:hAnsiTheme="minorHAnsi" w:cs="Arial"/>
          <w:bCs/>
          <w:sz w:val="20"/>
          <w:szCs w:val="20"/>
        </w:rPr>
        <w:t>Selta</w:t>
      </w:r>
      <w:proofErr w:type="spellEnd"/>
      <w:r w:rsidRPr="00984F21">
        <w:rPr>
          <w:rFonts w:asciiTheme="minorHAnsi" w:hAnsiTheme="minorHAnsi" w:cs="Arial"/>
          <w:bCs/>
          <w:sz w:val="20"/>
          <w:szCs w:val="20"/>
        </w:rPr>
        <w:t>).</w:t>
      </w:r>
    </w:p>
    <w:p w14:paraId="64ED0796" w14:textId="77777777" w:rsidR="000958C5" w:rsidRPr="00984F21" w:rsidRDefault="000958C5" w:rsidP="000958C5">
      <w:pPr>
        <w:spacing w:line="276" w:lineRule="auto"/>
        <w:ind w:left="284"/>
        <w:jc w:val="both"/>
        <w:rPr>
          <w:rFonts w:asciiTheme="minorHAnsi" w:hAnsiTheme="minorHAnsi" w:cs="Arial"/>
          <w:bCs/>
          <w:sz w:val="20"/>
          <w:szCs w:val="20"/>
        </w:rPr>
      </w:pPr>
      <w:r w:rsidRPr="00984F21">
        <w:rPr>
          <w:rFonts w:asciiTheme="minorHAnsi" w:hAnsiTheme="minorHAnsi" w:cs="Arial"/>
          <w:bCs/>
          <w:sz w:val="20"/>
          <w:szCs w:val="20"/>
        </w:rPr>
        <w:t xml:space="preserve">Durata del contratto: 36 mesi. </w:t>
      </w:r>
    </w:p>
    <w:p w14:paraId="3FE21A47" w14:textId="5BE0B5F6" w:rsidR="000958C5" w:rsidRDefault="000958C5" w:rsidP="000958C5">
      <w:pPr>
        <w:spacing w:line="276" w:lineRule="auto"/>
        <w:ind w:left="284"/>
        <w:jc w:val="both"/>
        <w:rPr>
          <w:rFonts w:asciiTheme="minorHAnsi" w:hAnsiTheme="minorHAnsi" w:cs="Arial"/>
          <w:bCs/>
          <w:sz w:val="20"/>
          <w:szCs w:val="20"/>
        </w:rPr>
      </w:pPr>
      <w:r w:rsidRPr="00984F21">
        <w:rPr>
          <w:rFonts w:asciiTheme="minorHAnsi" w:hAnsiTheme="minorHAnsi" w:cs="Arial"/>
          <w:bCs/>
          <w:sz w:val="20"/>
          <w:szCs w:val="20"/>
        </w:rPr>
        <w:t xml:space="preserve">L’importo complessivo a base d’asta della gara precedentemente bandita </w:t>
      </w:r>
      <w:r w:rsidR="004D1DD3">
        <w:rPr>
          <w:rFonts w:asciiTheme="minorHAnsi" w:hAnsiTheme="minorHAnsi" w:cs="Arial"/>
          <w:bCs/>
          <w:sz w:val="20"/>
          <w:szCs w:val="20"/>
        </w:rPr>
        <w:t>era</w:t>
      </w:r>
      <w:r w:rsidRPr="00984F21">
        <w:rPr>
          <w:rFonts w:asciiTheme="minorHAnsi" w:hAnsiTheme="minorHAnsi" w:cs="Arial"/>
          <w:bCs/>
          <w:sz w:val="20"/>
          <w:szCs w:val="20"/>
        </w:rPr>
        <w:t xml:space="preserve"> pari a circa </w:t>
      </w:r>
      <w:r w:rsidR="00E257CD">
        <w:rPr>
          <w:rFonts w:asciiTheme="minorHAnsi" w:hAnsiTheme="minorHAnsi" w:cs="Arial"/>
          <w:bCs/>
          <w:sz w:val="20"/>
          <w:szCs w:val="20"/>
        </w:rPr>
        <w:t>2.3 Ml</w:t>
      </w:r>
      <w:r w:rsidRPr="00984F21">
        <w:rPr>
          <w:rFonts w:asciiTheme="minorHAnsi" w:hAnsiTheme="minorHAnsi" w:cs="Arial"/>
          <w:bCs/>
          <w:sz w:val="20"/>
          <w:szCs w:val="20"/>
        </w:rPr>
        <w:t>€.</w:t>
      </w:r>
    </w:p>
    <w:p w14:paraId="35D16F57" w14:textId="6BC5866A" w:rsidR="00D61860" w:rsidRDefault="00D61860" w:rsidP="000958C5">
      <w:pPr>
        <w:spacing w:line="276" w:lineRule="auto"/>
        <w:ind w:left="284"/>
        <w:jc w:val="both"/>
        <w:rPr>
          <w:rFonts w:asciiTheme="minorHAnsi" w:hAnsiTheme="minorHAnsi" w:cs="Arial"/>
          <w:bCs/>
          <w:sz w:val="20"/>
          <w:szCs w:val="20"/>
        </w:rPr>
      </w:pPr>
      <w:r>
        <w:rPr>
          <w:rFonts w:asciiTheme="minorHAnsi" w:hAnsiTheme="minorHAnsi" w:cs="Arial"/>
          <w:bCs/>
          <w:sz w:val="20"/>
          <w:szCs w:val="20"/>
        </w:rPr>
        <w:t>Di seguito si riportano</w:t>
      </w:r>
      <w:r w:rsidR="004D1DD3">
        <w:rPr>
          <w:rFonts w:asciiTheme="minorHAnsi" w:hAnsiTheme="minorHAnsi" w:cs="Arial"/>
          <w:bCs/>
          <w:sz w:val="20"/>
          <w:szCs w:val="20"/>
        </w:rPr>
        <w:t xml:space="preserve"> </w:t>
      </w:r>
      <w:r>
        <w:rPr>
          <w:rFonts w:asciiTheme="minorHAnsi" w:hAnsiTheme="minorHAnsi" w:cs="Arial"/>
          <w:bCs/>
          <w:sz w:val="20"/>
          <w:szCs w:val="20"/>
        </w:rPr>
        <w:t xml:space="preserve">le </w:t>
      </w:r>
      <w:r w:rsidR="00626CB6">
        <w:rPr>
          <w:rFonts w:asciiTheme="minorHAnsi" w:hAnsiTheme="minorHAnsi" w:cs="Arial"/>
          <w:bCs/>
          <w:sz w:val="20"/>
          <w:szCs w:val="20"/>
        </w:rPr>
        <w:t xml:space="preserve">principali </w:t>
      </w:r>
      <w:r>
        <w:rPr>
          <w:rFonts w:asciiTheme="minorHAnsi" w:hAnsiTheme="minorHAnsi" w:cs="Arial"/>
          <w:bCs/>
          <w:sz w:val="20"/>
          <w:szCs w:val="20"/>
        </w:rPr>
        <w:t>consistenze dei sistemi telefonici presenti presso le amministrazioni ed oggetto dei servizi dell’iniziativa.</w:t>
      </w:r>
    </w:p>
    <w:p w14:paraId="13C26F4C" w14:textId="313EEEF6" w:rsidR="00C41CE0" w:rsidRDefault="00C41CE0" w:rsidP="000958C5">
      <w:pPr>
        <w:spacing w:line="276" w:lineRule="auto"/>
        <w:ind w:left="284"/>
        <w:jc w:val="both"/>
        <w:rPr>
          <w:rFonts w:asciiTheme="minorHAnsi" w:hAnsiTheme="minorHAnsi" w:cs="Arial"/>
          <w:bCs/>
          <w:sz w:val="20"/>
          <w:szCs w:val="20"/>
        </w:rPr>
      </w:pPr>
    </w:p>
    <w:p w14:paraId="183170B7" w14:textId="7FA3F21B" w:rsidR="00F959ED" w:rsidRDefault="00F959ED">
      <w:pPr>
        <w:rPr>
          <w:rFonts w:asciiTheme="minorHAnsi" w:hAnsiTheme="minorHAnsi" w:cs="Arial"/>
          <w:bCs/>
          <w:sz w:val="20"/>
          <w:szCs w:val="20"/>
        </w:rPr>
        <w:sectPr w:rsidR="00F959ED" w:rsidSect="00AD3564">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pPr>
    </w:p>
    <w:p w14:paraId="026D3E21" w14:textId="77777777" w:rsidR="00BE54FC" w:rsidRDefault="00BE54FC" w:rsidP="00F609D0">
      <w:pPr>
        <w:spacing w:line="276" w:lineRule="auto"/>
        <w:jc w:val="both"/>
        <w:rPr>
          <w:rFonts w:asciiTheme="minorHAnsi" w:hAnsiTheme="minorHAnsi" w:cs="Arial"/>
          <w:b/>
          <w:bCs/>
          <w:sz w:val="20"/>
          <w:szCs w:val="20"/>
          <w:u w:val="single"/>
        </w:rPr>
      </w:pPr>
    </w:p>
    <w:p w14:paraId="17BA7C9D" w14:textId="669BCF51" w:rsidR="00D6374F" w:rsidRDefault="00F609D0" w:rsidP="00F609D0">
      <w:pPr>
        <w:spacing w:line="276" w:lineRule="auto"/>
        <w:jc w:val="both"/>
        <w:rPr>
          <w:rFonts w:asciiTheme="minorHAnsi" w:hAnsiTheme="minorHAnsi" w:cs="Arial"/>
          <w:b/>
          <w:bCs/>
          <w:sz w:val="20"/>
          <w:szCs w:val="20"/>
          <w:u w:val="single"/>
        </w:rPr>
      </w:pPr>
      <w:r w:rsidRPr="00F609D0">
        <w:rPr>
          <w:rFonts w:asciiTheme="minorHAnsi" w:hAnsiTheme="minorHAnsi" w:cs="Arial"/>
          <w:b/>
          <w:bCs/>
          <w:sz w:val="20"/>
          <w:szCs w:val="20"/>
          <w:u w:val="single"/>
        </w:rPr>
        <w:t xml:space="preserve">Tabella consistenza </w:t>
      </w:r>
      <w:r w:rsidR="00D61860">
        <w:rPr>
          <w:rFonts w:asciiTheme="minorHAnsi" w:hAnsiTheme="minorHAnsi" w:cs="Arial"/>
          <w:b/>
          <w:bCs/>
          <w:sz w:val="20"/>
          <w:szCs w:val="20"/>
          <w:u w:val="single"/>
        </w:rPr>
        <w:t>sistemi telefonici</w:t>
      </w:r>
      <w:r w:rsidRPr="00F609D0">
        <w:rPr>
          <w:rFonts w:asciiTheme="minorHAnsi" w:hAnsiTheme="minorHAnsi" w:cs="Arial"/>
          <w:b/>
          <w:bCs/>
          <w:sz w:val="20"/>
          <w:szCs w:val="20"/>
          <w:u w:val="single"/>
        </w:rPr>
        <w:t xml:space="preserve"> </w:t>
      </w:r>
      <w:proofErr w:type="spellStart"/>
      <w:r w:rsidRPr="00F609D0">
        <w:rPr>
          <w:rFonts w:asciiTheme="minorHAnsi" w:hAnsiTheme="minorHAnsi" w:cs="Arial"/>
          <w:b/>
          <w:bCs/>
          <w:sz w:val="20"/>
          <w:szCs w:val="20"/>
          <w:u w:val="single"/>
        </w:rPr>
        <w:t>Selta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12"/>
        <w:gridCol w:w="4061"/>
        <w:gridCol w:w="1443"/>
        <w:gridCol w:w="1450"/>
        <w:gridCol w:w="2016"/>
        <w:gridCol w:w="1576"/>
      </w:tblGrid>
      <w:tr w:rsidR="00561C16" w:rsidRPr="00561C16" w14:paraId="52DEE08B" w14:textId="77777777" w:rsidTr="00BE54FC">
        <w:trPr>
          <w:trHeight w:val="157"/>
        </w:trPr>
        <w:tc>
          <w:tcPr>
            <w:tcW w:w="899" w:type="pct"/>
            <w:shd w:val="clear" w:color="auto" w:fill="auto"/>
            <w:noWrap/>
            <w:vAlign w:val="bottom"/>
            <w:hideMark/>
          </w:tcPr>
          <w:p w14:paraId="7C13B69D" w14:textId="77777777" w:rsidR="00561C16" w:rsidRPr="00561C16" w:rsidRDefault="00561C16" w:rsidP="00561C16">
            <w:pPr>
              <w:rPr>
                <w:rFonts w:asciiTheme="minorHAnsi" w:hAnsiTheme="minorHAnsi" w:cstheme="minorHAnsi"/>
                <w:sz w:val="16"/>
                <w:szCs w:val="16"/>
              </w:rPr>
            </w:pPr>
          </w:p>
        </w:tc>
        <w:tc>
          <w:tcPr>
            <w:tcW w:w="1579" w:type="pct"/>
            <w:shd w:val="clear" w:color="auto" w:fill="auto"/>
            <w:noWrap/>
            <w:vAlign w:val="bottom"/>
            <w:hideMark/>
          </w:tcPr>
          <w:p w14:paraId="1B518F49" w14:textId="77777777" w:rsidR="00561C16" w:rsidRPr="00561C16" w:rsidRDefault="00561C16" w:rsidP="00561C16">
            <w:pPr>
              <w:rPr>
                <w:rFonts w:asciiTheme="minorHAnsi" w:hAnsiTheme="minorHAnsi" w:cstheme="minorHAnsi"/>
                <w:sz w:val="16"/>
                <w:szCs w:val="16"/>
              </w:rPr>
            </w:pPr>
          </w:p>
        </w:tc>
        <w:tc>
          <w:tcPr>
            <w:tcW w:w="2521" w:type="pct"/>
            <w:gridSpan w:val="4"/>
            <w:shd w:val="clear" w:color="auto" w:fill="D9D9D9" w:themeFill="background1" w:themeFillShade="D9"/>
            <w:noWrap/>
            <w:vAlign w:val="bottom"/>
            <w:hideMark/>
          </w:tcPr>
          <w:p w14:paraId="22F2ACE0" w14:textId="77777777" w:rsidR="00561C16" w:rsidRPr="00561C16" w:rsidRDefault="00561C16" w:rsidP="00561C16">
            <w:pPr>
              <w:jc w:val="center"/>
              <w:rPr>
                <w:rFonts w:asciiTheme="minorHAnsi" w:hAnsiTheme="minorHAnsi" w:cstheme="minorHAnsi"/>
                <w:b/>
                <w:bCs/>
                <w:color w:val="000000"/>
                <w:sz w:val="16"/>
                <w:szCs w:val="16"/>
              </w:rPr>
            </w:pPr>
            <w:r w:rsidRPr="00561C16">
              <w:rPr>
                <w:rFonts w:asciiTheme="minorHAnsi" w:hAnsiTheme="minorHAnsi" w:cstheme="minorHAnsi"/>
                <w:b/>
                <w:bCs/>
                <w:color w:val="000000"/>
                <w:sz w:val="16"/>
                <w:szCs w:val="16"/>
              </w:rPr>
              <w:t>SELTA Piattaforma SAMIP (SIP)</w:t>
            </w:r>
          </w:p>
        </w:tc>
      </w:tr>
      <w:tr w:rsidR="00C41CE0" w:rsidRPr="00561C16" w14:paraId="419FFFC3" w14:textId="77777777" w:rsidTr="00BE54FC">
        <w:trPr>
          <w:trHeight w:val="46"/>
        </w:trPr>
        <w:tc>
          <w:tcPr>
            <w:tcW w:w="899" w:type="pct"/>
            <w:shd w:val="clear" w:color="auto" w:fill="DBE5F1" w:themeFill="accent1" w:themeFillTint="33"/>
            <w:noWrap/>
            <w:vAlign w:val="bottom"/>
            <w:hideMark/>
          </w:tcPr>
          <w:p w14:paraId="4B592629" w14:textId="77777777" w:rsidR="00561C16" w:rsidRPr="00561C16" w:rsidRDefault="00561C16" w:rsidP="00561C16">
            <w:pPr>
              <w:jc w:val="center"/>
              <w:rPr>
                <w:rFonts w:asciiTheme="minorHAnsi" w:hAnsiTheme="minorHAnsi" w:cstheme="minorHAnsi"/>
                <w:b/>
                <w:bCs/>
                <w:color w:val="000000"/>
                <w:sz w:val="16"/>
                <w:szCs w:val="16"/>
              </w:rPr>
            </w:pPr>
            <w:r w:rsidRPr="00561C16">
              <w:rPr>
                <w:rFonts w:asciiTheme="minorHAnsi" w:hAnsiTheme="minorHAnsi" w:cstheme="minorHAnsi"/>
                <w:b/>
                <w:bCs/>
                <w:color w:val="000000"/>
                <w:sz w:val="16"/>
                <w:szCs w:val="16"/>
              </w:rPr>
              <w:t>Tipologia</w:t>
            </w:r>
          </w:p>
        </w:tc>
        <w:tc>
          <w:tcPr>
            <w:tcW w:w="1579" w:type="pct"/>
            <w:shd w:val="clear" w:color="auto" w:fill="DBE5F1" w:themeFill="accent1" w:themeFillTint="33"/>
            <w:noWrap/>
            <w:vAlign w:val="bottom"/>
            <w:hideMark/>
          </w:tcPr>
          <w:p w14:paraId="3619E1CA" w14:textId="77777777" w:rsidR="00561C16" w:rsidRPr="00561C16" w:rsidRDefault="00561C16" w:rsidP="00561C16">
            <w:pPr>
              <w:jc w:val="center"/>
              <w:rPr>
                <w:rFonts w:asciiTheme="minorHAnsi" w:hAnsiTheme="minorHAnsi" w:cstheme="minorHAnsi"/>
                <w:b/>
                <w:bCs/>
                <w:color w:val="000000"/>
                <w:sz w:val="16"/>
                <w:szCs w:val="16"/>
              </w:rPr>
            </w:pPr>
            <w:r w:rsidRPr="00561C16">
              <w:rPr>
                <w:rFonts w:asciiTheme="minorHAnsi" w:hAnsiTheme="minorHAnsi" w:cstheme="minorHAnsi"/>
                <w:b/>
                <w:bCs/>
                <w:color w:val="000000"/>
                <w:sz w:val="16"/>
                <w:szCs w:val="16"/>
              </w:rPr>
              <w:t>Modello</w:t>
            </w:r>
          </w:p>
        </w:tc>
        <w:tc>
          <w:tcPr>
            <w:tcW w:w="561" w:type="pct"/>
            <w:shd w:val="clear" w:color="auto" w:fill="DBE5F1" w:themeFill="accent1" w:themeFillTint="33"/>
            <w:noWrap/>
            <w:vAlign w:val="bottom"/>
            <w:hideMark/>
          </w:tcPr>
          <w:p w14:paraId="19F7D5A1" w14:textId="77777777" w:rsidR="00561C16" w:rsidRPr="00561C16" w:rsidRDefault="00561C16" w:rsidP="00561C16">
            <w:pPr>
              <w:jc w:val="center"/>
              <w:rPr>
                <w:rFonts w:asciiTheme="minorHAnsi" w:hAnsiTheme="minorHAnsi" w:cstheme="minorHAnsi"/>
                <w:b/>
                <w:bCs/>
                <w:color w:val="000000"/>
                <w:sz w:val="16"/>
                <w:szCs w:val="16"/>
              </w:rPr>
            </w:pPr>
            <w:proofErr w:type="spellStart"/>
            <w:r w:rsidRPr="00561C16">
              <w:rPr>
                <w:rFonts w:asciiTheme="minorHAnsi" w:hAnsiTheme="minorHAnsi" w:cstheme="minorHAnsi"/>
                <w:b/>
                <w:bCs/>
                <w:color w:val="000000"/>
                <w:sz w:val="16"/>
                <w:szCs w:val="16"/>
              </w:rPr>
              <w:t>AdE</w:t>
            </w:r>
            <w:proofErr w:type="spellEnd"/>
          </w:p>
        </w:tc>
        <w:tc>
          <w:tcPr>
            <w:tcW w:w="564" w:type="pct"/>
            <w:shd w:val="clear" w:color="auto" w:fill="DBE5F1" w:themeFill="accent1" w:themeFillTint="33"/>
            <w:noWrap/>
            <w:vAlign w:val="bottom"/>
            <w:hideMark/>
          </w:tcPr>
          <w:p w14:paraId="53CB53C2" w14:textId="77777777" w:rsidR="00561C16" w:rsidRPr="00561C16" w:rsidRDefault="00561C16" w:rsidP="00561C16">
            <w:pPr>
              <w:jc w:val="center"/>
              <w:rPr>
                <w:rFonts w:asciiTheme="minorHAnsi" w:hAnsiTheme="minorHAnsi" w:cstheme="minorHAnsi"/>
                <w:b/>
                <w:bCs/>
                <w:color w:val="000000"/>
                <w:sz w:val="16"/>
                <w:szCs w:val="16"/>
              </w:rPr>
            </w:pPr>
            <w:r w:rsidRPr="00561C16">
              <w:rPr>
                <w:rFonts w:asciiTheme="minorHAnsi" w:hAnsiTheme="minorHAnsi" w:cstheme="minorHAnsi"/>
                <w:b/>
                <w:bCs/>
                <w:color w:val="000000"/>
                <w:sz w:val="16"/>
                <w:szCs w:val="16"/>
              </w:rPr>
              <w:t>Demanio</w:t>
            </w:r>
          </w:p>
        </w:tc>
        <w:tc>
          <w:tcPr>
            <w:tcW w:w="784" w:type="pct"/>
            <w:shd w:val="clear" w:color="auto" w:fill="DBE5F1" w:themeFill="accent1" w:themeFillTint="33"/>
            <w:noWrap/>
            <w:vAlign w:val="bottom"/>
            <w:hideMark/>
          </w:tcPr>
          <w:p w14:paraId="3A592440" w14:textId="77777777" w:rsidR="00561C16" w:rsidRPr="00561C16" w:rsidRDefault="00561C16" w:rsidP="00561C16">
            <w:pPr>
              <w:jc w:val="center"/>
              <w:rPr>
                <w:rFonts w:asciiTheme="minorHAnsi" w:hAnsiTheme="minorHAnsi" w:cstheme="minorHAnsi"/>
                <w:b/>
                <w:bCs/>
                <w:color w:val="000000"/>
                <w:sz w:val="16"/>
                <w:szCs w:val="16"/>
              </w:rPr>
            </w:pPr>
            <w:r w:rsidRPr="00561C16">
              <w:rPr>
                <w:rFonts w:asciiTheme="minorHAnsi" w:hAnsiTheme="minorHAnsi" w:cstheme="minorHAnsi"/>
                <w:b/>
                <w:bCs/>
                <w:color w:val="000000"/>
                <w:sz w:val="16"/>
                <w:szCs w:val="16"/>
              </w:rPr>
              <w:t>Dogane e Monopoli</w:t>
            </w:r>
          </w:p>
        </w:tc>
        <w:tc>
          <w:tcPr>
            <w:tcW w:w="613" w:type="pct"/>
            <w:shd w:val="clear" w:color="auto" w:fill="DBE5F1" w:themeFill="accent1" w:themeFillTint="33"/>
            <w:noWrap/>
            <w:vAlign w:val="bottom"/>
            <w:hideMark/>
          </w:tcPr>
          <w:p w14:paraId="08D07EE0" w14:textId="77777777" w:rsidR="00561C16" w:rsidRPr="00561C16" w:rsidRDefault="00561C16" w:rsidP="00561C16">
            <w:pPr>
              <w:jc w:val="center"/>
              <w:rPr>
                <w:rFonts w:asciiTheme="minorHAnsi" w:hAnsiTheme="minorHAnsi" w:cstheme="minorHAnsi"/>
                <w:b/>
                <w:bCs/>
                <w:color w:val="000000"/>
                <w:sz w:val="16"/>
                <w:szCs w:val="16"/>
              </w:rPr>
            </w:pPr>
            <w:proofErr w:type="spellStart"/>
            <w:r w:rsidRPr="00561C16">
              <w:rPr>
                <w:rFonts w:asciiTheme="minorHAnsi" w:hAnsiTheme="minorHAnsi" w:cstheme="minorHAnsi"/>
                <w:b/>
                <w:bCs/>
                <w:color w:val="000000"/>
                <w:sz w:val="16"/>
                <w:szCs w:val="16"/>
              </w:rPr>
              <w:t>Dipart</w:t>
            </w:r>
            <w:proofErr w:type="spellEnd"/>
            <w:r w:rsidRPr="00561C16">
              <w:rPr>
                <w:rFonts w:asciiTheme="minorHAnsi" w:hAnsiTheme="minorHAnsi" w:cstheme="minorHAnsi"/>
                <w:b/>
                <w:bCs/>
                <w:color w:val="000000"/>
                <w:sz w:val="16"/>
                <w:szCs w:val="16"/>
              </w:rPr>
              <w:t>. Finanze</w:t>
            </w:r>
          </w:p>
        </w:tc>
      </w:tr>
      <w:tr w:rsidR="00561C16" w:rsidRPr="00561C16" w14:paraId="11601E6A" w14:textId="77777777" w:rsidTr="00BE54FC">
        <w:trPr>
          <w:trHeight w:val="123"/>
        </w:trPr>
        <w:tc>
          <w:tcPr>
            <w:tcW w:w="899" w:type="pct"/>
            <w:shd w:val="clear" w:color="auto" w:fill="auto"/>
            <w:noWrap/>
            <w:vAlign w:val="bottom"/>
            <w:hideMark/>
          </w:tcPr>
          <w:p w14:paraId="3223B202"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Server</w:t>
            </w:r>
          </w:p>
        </w:tc>
        <w:tc>
          <w:tcPr>
            <w:tcW w:w="1579" w:type="pct"/>
            <w:shd w:val="clear" w:color="auto" w:fill="auto"/>
            <w:noWrap/>
            <w:vAlign w:val="bottom"/>
            <w:hideMark/>
          </w:tcPr>
          <w:p w14:paraId="1E70CC39"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HPC4000</w:t>
            </w:r>
          </w:p>
        </w:tc>
        <w:tc>
          <w:tcPr>
            <w:tcW w:w="561" w:type="pct"/>
            <w:shd w:val="clear" w:color="auto" w:fill="auto"/>
            <w:noWrap/>
            <w:vAlign w:val="bottom"/>
            <w:hideMark/>
          </w:tcPr>
          <w:p w14:paraId="685763D9"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c>
          <w:tcPr>
            <w:tcW w:w="564" w:type="pct"/>
            <w:shd w:val="clear" w:color="auto" w:fill="auto"/>
            <w:noWrap/>
            <w:vAlign w:val="bottom"/>
            <w:hideMark/>
          </w:tcPr>
          <w:p w14:paraId="7B9E5E0F"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c>
          <w:tcPr>
            <w:tcW w:w="784" w:type="pct"/>
            <w:shd w:val="clear" w:color="auto" w:fill="auto"/>
            <w:noWrap/>
            <w:vAlign w:val="bottom"/>
            <w:hideMark/>
          </w:tcPr>
          <w:p w14:paraId="058B6AAD"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c>
          <w:tcPr>
            <w:tcW w:w="613" w:type="pct"/>
            <w:shd w:val="clear" w:color="auto" w:fill="auto"/>
            <w:noWrap/>
            <w:vAlign w:val="bottom"/>
            <w:hideMark/>
          </w:tcPr>
          <w:p w14:paraId="508820D3" w14:textId="243CDD21" w:rsidR="00561C16" w:rsidRPr="00561C16" w:rsidRDefault="00561C16" w:rsidP="00561C16">
            <w:pPr>
              <w:jc w:val="center"/>
              <w:rPr>
                <w:rFonts w:asciiTheme="minorHAnsi" w:hAnsiTheme="minorHAnsi" w:cstheme="minorHAnsi"/>
                <w:color w:val="000000"/>
                <w:sz w:val="16"/>
                <w:szCs w:val="16"/>
              </w:rPr>
            </w:pPr>
          </w:p>
        </w:tc>
      </w:tr>
      <w:tr w:rsidR="00561C16" w:rsidRPr="00561C16" w14:paraId="05376EAC" w14:textId="77777777" w:rsidTr="00BE54FC">
        <w:trPr>
          <w:trHeight w:val="99"/>
        </w:trPr>
        <w:tc>
          <w:tcPr>
            <w:tcW w:w="899" w:type="pct"/>
            <w:shd w:val="clear" w:color="auto" w:fill="auto"/>
            <w:noWrap/>
            <w:vAlign w:val="bottom"/>
            <w:hideMark/>
          </w:tcPr>
          <w:p w14:paraId="2F7B813B"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Server</w:t>
            </w:r>
          </w:p>
        </w:tc>
        <w:tc>
          <w:tcPr>
            <w:tcW w:w="1579" w:type="pct"/>
            <w:shd w:val="clear" w:color="auto" w:fill="auto"/>
            <w:noWrap/>
            <w:vAlign w:val="bottom"/>
            <w:hideMark/>
          </w:tcPr>
          <w:p w14:paraId="30197B2B" w14:textId="77777777" w:rsidR="00561C16" w:rsidRPr="00561C16" w:rsidRDefault="00561C16" w:rsidP="00561C16">
            <w:pPr>
              <w:rPr>
                <w:rFonts w:asciiTheme="minorHAnsi" w:hAnsiTheme="minorHAnsi" w:cstheme="minorHAnsi"/>
                <w:color w:val="000000"/>
                <w:sz w:val="16"/>
                <w:szCs w:val="16"/>
              </w:rPr>
            </w:pPr>
            <w:proofErr w:type="spellStart"/>
            <w:r w:rsidRPr="00561C16">
              <w:rPr>
                <w:rFonts w:asciiTheme="minorHAnsi" w:hAnsiTheme="minorHAnsi" w:cstheme="minorHAnsi"/>
                <w:color w:val="000000"/>
                <w:sz w:val="16"/>
                <w:szCs w:val="16"/>
              </w:rPr>
              <w:t>Balancer</w:t>
            </w:r>
            <w:proofErr w:type="spellEnd"/>
            <w:r w:rsidRPr="00561C16">
              <w:rPr>
                <w:rFonts w:asciiTheme="minorHAnsi" w:hAnsiTheme="minorHAnsi" w:cstheme="minorHAnsi"/>
                <w:color w:val="000000"/>
                <w:sz w:val="16"/>
                <w:szCs w:val="16"/>
              </w:rPr>
              <w:t xml:space="preserve"> SAM4000E</w:t>
            </w:r>
          </w:p>
        </w:tc>
        <w:tc>
          <w:tcPr>
            <w:tcW w:w="561" w:type="pct"/>
            <w:shd w:val="clear" w:color="auto" w:fill="auto"/>
            <w:noWrap/>
            <w:vAlign w:val="bottom"/>
            <w:hideMark/>
          </w:tcPr>
          <w:p w14:paraId="5C96E614"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564" w:type="pct"/>
            <w:shd w:val="clear" w:color="auto" w:fill="auto"/>
            <w:noWrap/>
            <w:vAlign w:val="bottom"/>
            <w:hideMark/>
          </w:tcPr>
          <w:p w14:paraId="240575B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784" w:type="pct"/>
            <w:shd w:val="clear" w:color="auto" w:fill="auto"/>
            <w:noWrap/>
            <w:vAlign w:val="bottom"/>
            <w:hideMark/>
          </w:tcPr>
          <w:p w14:paraId="0081CF44"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613" w:type="pct"/>
            <w:shd w:val="clear" w:color="auto" w:fill="auto"/>
            <w:noWrap/>
            <w:vAlign w:val="bottom"/>
            <w:hideMark/>
          </w:tcPr>
          <w:p w14:paraId="0EF918C1"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r>
      <w:tr w:rsidR="00561C16" w:rsidRPr="00561C16" w14:paraId="751FA580" w14:textId="77777777" w:rsidTr="00BE54FC">
        <w:trPr>
          <w:trHeight w:val="290"/>
        </w:trPr>
        <w:tc>
          <w:tcPr>
            <w:tcW w:w="899" w:type="pct"/>
            <w:shd w:val="clear" w:color="auto" w:fill="auto"/>
            <w:vAlign w:val="bottom"/>
            <w:hideMark/>
          </w:tcPr>
          <w:p w14:paraId="3A9D7132" w14:textId="77777777" w:rsidR="00561C16" w:rsidRPr="00561C16" w:rsidRDefault="00561C16" w:rsidP="00561C16">
            <w:pPr>
              <w:rPr>
                <w:rFonts w:asciiTheme="minorHAnsi" w:hAnsiTheme="minorHAnsi" w:cstheme="minorHAnsi"/>
                <w:color w:val="000000"/>
                <w:sz w:val="16"/>
                <w:szCs w:val="16"/>
              </w:rPr>
            </w:pPr>
            <w:proofErr w:type="spellStart"/>
            <w:r w:rsidRPr="00561C16">
              <w:rPr>
                <w:rFonts w:asciiTheme="minorHAnsi" w:hAnsiTheme="minorHAnsi" w:cstheme="minorHAnsi"/>
                <w:color w:val="000000"/>
                <w:sz w:val="16"/>
                <w:szCs w:val="16"/>
              </w:rPr>
              <w:t>Communication</w:t>
            </w:r>
            <w:proofErr w:type="spellEnd"/>
            <w:r w:rsidRPr="00561C16">
              <w:rPr>
                <w:rFonts w:asciiTheme="minorHAnsi" w:hAnsiTheme="minorHAnsi" w:cstheme="minorHAnsi"/>
                <w:color w:val="000000"/>
                <w:sz w:val="16"/>
                <w:szCs w:val="16"/>
              </w:rPr>
              <w:t xml:space="preserve"> Server</w:t>
            </w:r>
          </w:p>
        </w:tc>
        <w:tc>
          <w:tcPr>
            <w:tcW w:w="1579" w:type="pct"/>
            <w:shd w:val="clear" w:color="auto" w:fill="auto"/>
            <w:noWrap/>
            <w:vAlign w:val="bottom"/>
            <w:hideMark/>
          </w:tcPr>
          <w:p w14:paraId="450C6FE8" w14:textId="77777777" w:rsidR="00561C16" w:rsidRPr="00561C16" w:rsidRDefault="00561C16" w:rsidP="00561C16">
            <w:pPr>
              <w:rPr>
                <w:rFonts w:asciiTheme="minorHAnsi" w:hAnsiTheme="minorHAnsi" w:cstheme="minorHAnsi"/>
                <w:color w:val="000000"/>
                <w:sz w:val="16"/>
                <w:szCs w:val="16"/>
              </w:rPr>
            </w:pPr>
            <w:proofErr w:type="spellStart"/>
            <w:r w:rsidRPr="00561C16">
              <w:rPr>
                <w:rFonts w:asciiTheme="minorHAnsi" w:hAnsiTheme="minorHAnsi" w:cstheme="minorHAnsi"/>
                <w:color w:val="000000"/>
                <w:sz w:val="16"/>
                <w:szCs w:val="16"/>
              </w:rPr>
              <w:t>SAMoffice</w:t>
            </w:r>
            <w:proofErr w:type="spellEnd"/>
            <w:r w:rsidRPr="00561C16">
              <w:rPr>
                <w:rFonts w:asciiTheme="minorHAnsi" w:hAnsiTheme="minorHAnsi" w:cstheme="minorHAnsi"/>
                <w:color w:val="000000"/>
                <w:sz w:val="16"/>
                <w:szCs w:val="16"/>
              </w:rPr>
              <w:t xml:space="preserve"> 2C</w:t>
            </w:r>
          </w:p>
        </w:tc>
        <w:tc>
          <w:tcPr>
            <w:tcW w:w="561" w:type="pct"/>
            <w:shd w:val="clear" w:color="auto" w:fill="auto"/>
            <w:noWrap/>
            <w:vAlign w:val="bottom"/>
            <w:hideMark/>
          </w:tcPr>
          <w:p w14:paraId="092DE642"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18</w:t>
            </w:r>
          </w:p>
        </w:tc>
        <w:tc>
          <w:tcPr>
            <w:tcW w:w="564" w:type="pct"/>
            <w:shd w:val="clear" w:color="auto" w:fill="auto"/>
            <w:noWrap/>
            <w:vAlign w:val="bottom"/>
            <w:hideMark/>
          </w:tcPr>
          <w:p w14:paraId="40E736B0"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4</w:t>
            </w:r>
          </w:p>
        </w:tc>
        <w:tc>
          <w:tcPr>
            <w:tcW w:w="784" w:type="pct"/>
            <w:shd w:val="clear" w:color="auto" w:fill="auto"/>
            <w:noWrap/>
            <w:vAlign w:val="bottom"/>
            <w:hideMark/>
          </w:tcPr>
          <w:p w14:paraId="0129C712"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4</w:t>
            </w:r>
          </w:p>
        </w:tc>
        <w:tc>
          <w:tcPr>
            <w:tcW w:w="613" w:type="pct"/>
            <w:shd w:val="clear" w:color="auto" w:fill="auto"/>
            <w:noWrap/>
            <w:vAlign w:val="bottom"/>
            <w:hideMark/>
          </w:tcPr>
          <w:p w14:paraId="3AC6BBCE" w14:textId="4DFC0D7C" w:rsidR="00561C16" w:rsidRPr="00561C16" w:rsidRDefault="00561C16" w:rsidP="00561C16">
            <w:pPr>
              <w:jc w:val="center"/>
              <w:rPr>
                <w:rFonts w:asciiTheme="minorHAnsi" w:hAnsiTheme="minorHAnsi" w:cstheme="minorHAnsi"/>
                <w:color w:val="000000"/>
                <w:sz w:val="16"/>
                <w:szCs w:val="16"/>
              </w:rPr>
            </w:pPr>
          </w:p>
        </w:tc>
      </w:tr>
      <w:tr w:rsidR="00561C16" w:rsidRPr="00561C16" w14:paraId="65341845" w14:textId="77777777" w:rsidTr="00BE54FC">
        <w:trPr>
          <w:trHeight w:val="251"/>
        </w:trPr>
        <w:tc>
          <w:tcPr>
            <w:tcW w:w="899" w:type="pct"/>
            <w:shd w:val="clear" w:color="auto" w:fill="auto"/>
            <w:vAlign w:val="bottom"/>
            <w:hideMark/>
          </w:tcPr>
          <w:p w14:paraId="5A1D18BC" w14:textId="77777777" w:rsidR="00561C16" w:rsidRPr="00561C16" w:rsidRDefault="00561C16" w:rsidP="00561C16">
            <w:pPr>
              <w:rPr>
                <w:rFonts w:asciiTheme="minorHAnsi" w:hAnsiTheme="minorHAnsi" w:cstheme="minorHAnsi"/>
                <w:color w:val="000000"/>
                <w:sz w:val="16"/>
                <w:szCs w:val="16"/>
              </w:rPr>
            </w:pPr>
            <w:proofErr w:type="spellStart"/>
            <w:r w:rsidRPr="00561C16">
              <w:rPr>
                <w:rFonts w:asciiTheme="minorHAnsi" w:hAnsiTheme="minorHAnsi" w:cstheme="minorHAnsi"/>
                <w:color w:val="000000"/>
                <w:sz w:val="16"/>
                <w:szCs w:val="16"/>
              </w:rPr>
              <w:t>Communication</w:t>
            </w:r>
            <w:proofErr w:type="spellEnd"/>
            <w:r w:rsidRPr="00561C16">
              <w:rPr>
                <w:rFonts w:asciiTheme="minorHAnsi" w:hAnsiTheme="minorHAnsi" w:cstheme="minorHAnsi"/>
                <w:color w:val="000000"/>
                <w:sz w:val="16"/>
                <w:szCs w:val="16"/>
              </w:rPr>
              <w:t xml:space="preserve"> Server</w:t>
            </w:r>
          </w:p>
        </w:tc>
        <w:tc>
          <w:tcPr>
            <w:tcW w:w="1579" w:type="pct"/>
            <w:shd w:val="clear" w:color="auto" w:fill="auto"/>
            <w:noWrap/>
            <w:vAlign w:val="bottom"/>
            <w:hideMark/>
          </w:tcPr>
          <w:p w14:paraId="294ABA3E"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SAM4000E</w:t>
            </w:r>
          </w:p>
        </w:tc>
        <w:tc>
          <w:tcPr>
            <w:tcW w:w="561" w:type="pct"/>
            <w:shd w:val="clear" w:color="auto" w:fill="auto"/>
            <w:noWrap/>
            <w:vAlign w:val="bottom"/>
            <w:hideMark/>
          </w:tcPr>
          <w:p w14:paraId="32D79D1D"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68</w:t>
            </w:r>
          </w:p>
        </w:tc>
        <w:tc>
          <w:tcPr>
            <w:tcW w:w="564" w:type="pct"/>
            <w:shd w:val="clear" w:color="auto" w:fill="auto"/>
            <w:noWrap/>
            <w:vAlign w:val="bottom"/>
            <w:hideMark/>
          </w:tcPr>
          <w:p w14:paraId="14B32B0B"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14</w:t>
            </w:r>
          </w:p>
        </w:tc>
        <w:tc>
          <w:tcPr>
            <w:tcW w:w="784" w:type="pct"/>
            <w:shd w:val="clear" w:color="auto" w:fill="auto"/>
            <w:noWrap/>
            <w:vAlign w:val="bottom"/>
            <w:hideMark/>
          </w:tcPr>
          <w:p w14:paraId="3886FFBE"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42</w:t>
            </w:r>
          </w:p>
        </w:tc>
        <w:tc>
          <w:tcPr>
            <w:tcW w:w="613" w:type="pct"/>
            <w:shd w:val="clear" w:color="auto" w:fill="auto"/>
            <w:noWrap/>
            <w:vAlign w:val="bottom"/>
            <w:hideMark/>
          </w:tcPr>
          <w:p w14:paraId="2E0DDF16"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w:t>
            </w:r>
          </w:p>
        </w:tc>
      </w:tr>
      <w:tr w:rsidR="00561C16" w:rsidRPr="00561C16" w14:paraId="7AC9055F" w14:textId="77777777" w:rsidTr="00BE54FC">
        <w:trPr>
          <w:trHeight w:val="128"/>
        </w:trPr>
        <w:tc>
          <w:tcPr>
            <w:tcW w:w="899" w:type="pct"/>
            <w:shd w:val="clear" w:color="auto" w:fill="auto"/>
            <w:noWrap/>
            <w:vAlign w:val="bottom"/>
            <w:hideMark/>
          </w:tcPr>
          <w:p w14:paraId="1A9401A2"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SBC Oracle</w:t>
            </w:r>
          </w:p>
        </w:tc>
        <w:tc>
          <w:tcPr>
            <w:tcW w:w="1579" w:type="pct"/>
            <w:shd w:val="clear" w:color="auto" w:fill="auto"/>
            <w:noWrap/>
            <w:vAlign w:val="bottom"/>
            <w:hideMark/>
          </w:tcPr>
          <w:p w14:paraId="3B0F7347"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ACME </w:t>
            </w:r>
            <w:proofErr w:type="spellStart"/>
            <w:r w:rsidRPr="00561C16">
              <w:rPr>
                <w:rFonts w:asciiTheme="minorHAnsi" w:hAnsiTheme="minorHAnsi" w:cstheme="minorHAnsi"/>
                <w:color w:val="000000"/>
                <w:sz w:val="16"/>
                <w:szCs w:val="16"/>
              </w:rPr>
              <w:t>Packet</w:t>
            </w:r>
            <w:proofErr w:type="spellEnd"/>
          </w:p>
        </w:tc>
        <w:tc>
          <w:tcPr>
            <w:tcW w:w="561" w:type="pct"/>
            <w:shd w:val="clear" w:color="auto" w:fill="auto"/>
            <w:noWrap/>
            <w:vAlign w:val="bottom"/>
            <w:hideMark/>
          </w:tcPr>
          <w:p w14:paraId="5AC632F3"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564" w:type="pct"/>
            <w:shd w:val="clear" w:color="auto" w:fill="auto"/>
            <w:noWrap/>
            <w:vAlign w:val="bottom"/>
            <w:hideMark/>
          </w:tcPr>
          <w:p w14:paraId="009D6B0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784" w:type="pct"/>
            <w:shd w:val="clear" w:color="auto" w:fill="auto"/>
            <w:noWrap/>
            <w:vAlign w:val="bottom"/>
            <w:hideMark/>
          </w:tcPr>
          <w:p w14:paraId="32206BE0"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613" w:type="pct"/>
            <w:shd w:val="clear" w:color="auto" w:fill="auto"/>
            <w:noWrap/>
            <w:vAlign w:val="bottom"/>
            <w:hideMark/>
          </w:tcPr>
          <w:p w14:paraId="20D732EA" w14:textId="599E275C" w:rsidR="00561C16" w:rsidRPr="00561C16" w:rsidRDefault="00561C16" w:rsidP="00561C16">
            <w:pPr>
              <w:jc w:val="center"/>
              <w:rPr>
                <w:rFonts w:asciiTheme="minorHAnsi" w:hAnsiTheme="minorHAnsi" w:cstheme="minorHAnsi"/>
                <w:color w:val="000000"/>
                <w:sz w:val="16"/>
                <w:szCs w:val="16"/>
              </w:rPr>
            </w:pPr>
          </w:p>
        </w:tc>
      </w:tr>
      <w:tr w:rsidR="00561C16" w:rsidRPr="00561C16" w14:paraId="7F6BFF09" w14:textId="77777777" w:rsidTr="00BE54FC">
        <w:trPr>
          <w:trHeight w:val="133"/>
        </w:trPr>
        <w:tc>
          <w:tcPr>
            <w:tcW w:w="899" w:type="pct"/>
            <w:shd w:val="clear" w:color="auto" w:fill="auto"/>
            <w:noWrap/>
            <w:vAlign w:val="bottom"/>
            <w:hideMark/>
          </w:tcPr>
          <w:p w14:paraId="0CE00537"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Applicazione</w:t>
            </w:r>
          </w:p>
        </w:tc>
        <w:tc>
          <w:tcPr>
            <w:tcW w:w="1579" w:type="pct"/>
            <w:shd w:val="clear" w:color="auto" w:fill="auto"/>
            <w:noWrap/>
            <w:vAlign w:val="bottom"/>
            <w:hideMark/>
          </w:tcPr>
          <w:p w14:paraId="0934B5DF"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SAMIP </w:t>
            </w:r>
            <w:proofErr w:type="spellStart"/>
            <w:r w:rsidRPr="00561C16">
              <w:rPr>
                <w:rFonts w:asciiTheme="minorHAnsi" w:hAnsiTheme="minorHAnsi" w:cstheme="minorHAnsi"/>
                <w:color w:val="000000"/>
                <w:sz w:val="16"/>
                <w:szCs w:val="16"/>
              </w:rPr>
              <w:t>Element</w:t>
            </w:r>
            <w:proofErr w:type="spellEnd"/>
            <w:r w:rsidRPr="00561C16">
              <w:rPr>
                <w:rFonts w:asciiTheme="minorHAnsi" w:hAnsiTheme="minorHAnsi" w:cstheme="minorHAnsi"/>
                <w:color w:val="000000"/>
                <w:sz w:val="16"/>
                <w:szCs w:val="16"/>
              </w:rPr>
              <w:t xml:space="preserve"> Manager</w:t>
            </w:r>
          </w:p>
        </w:tc>
        <w:tc>
          <w:tcPr>
            <w:tcW w:w="561" w:type="pct"/>
            <w:shd w:val="clear" w:color="auto" w:fill="auto"/>
            <w:noWrap/>
            <w:vAlign w:val="bottom"/>
            <w:hideMark/>
          </w:tcPr>
          <w:p w14:paraId="4631E9E7"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564" w:type="pct"/>
            <w:shd w:val="clear" w:color="auto" w:fill="auto"/>
            <w:noWrap/>
            <w:vAlign w:val="bottom"/>
            <w:hideMark/>
          </w:tcPr>
          <w:p w14:paraId="03E71E1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784" w:type="pct"/>
            <w:shd w:val="clear" w:color="auto" w:fill="auto"/>
            <w:noWrap/>
            <w:vAlign w:val="bottom"/>
            <w:hideMark/>
          </w:tcPr>
          <w:p w14:paraId="547ACDD2"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613" w:type="pct"/>
            <w:shd w:val="clear" w:color="auto" w:fill="auto"/>
            <w:noWrap/>
            <w:vAlign w:val="bottom"/>
            <w:hideMark/>
          </w:tcPr>
          <w:p w14:paraId="0636CD3B" w14:textId="2358E20B" w:rsidR="00561C16" w:rsidRPr="00561C16" w:rsidRDefault="00561C16" w:rsidP="00561C16">
            <w:pPr>
              <w:jc w:val="center"/>
              <w:rPr>
                <w:rFonts w:asciiTheme="minorHAnsi" w:hAnsiTheme="minorHAnsi" w:cstheme="minorHAnsi"/>
                <w:color w:val="000000"/>
                <w:sz w:val="16"/>
                <w:szCs w:val="16"/>
              </w:rPr>
            </w:pPr>
          </w:p>
        </w:tc>
      </w:tr>
      <w:tr w:rsidR="00561C16" w:rsidRPr="00561C16" w14:paraId="2628D9B3" w14:textId="77777777" w:rsidTr="00BE54FC">
        <w:trPr>
          <w:trHeight w:val="109"/>
        </w:trPr>
        <w:tc>
          <w:tcPr>
            <w:tcW w:w="899" w:type="pct"/>
            <w:shd w:val="clear" w:color="auto" w:fill="auto"/>
            <w:noWrap/>
            <w:vAlign w:val="bottom"/>
            <w:hideMark/>
          </w:tcPr>
          <w:p w14:paraId="6D23FBB8"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Applicazione</w:t>
            </w:r>
          </w:p>
        </w:tc>
        <w:tc>
          <w:tcPr>
            <w:tcW w:w="1579" w:type="pct"/>
            <w:shd w:val="clear" w:color="auto" w:fill="auto"/>
            <w:noWrap/>
            <w:vAlign w:val="bottom"/>
            <w:hideMark/>
          </w:tcPr>
          <w:p w14:paraId="187CC100" w14:textId="77777777" w:rsidR="00561C16" w:rsidRPr="00561C16" w:rsidRDefault="00561C16" w:rsidP="00561C16">
            <w:pPr>
              <w:rPr>
                <w:rFonts w:asciiTheme="minorHAnsi" w:hAnsiTheme="minorHAnsi" w:cstheme="minorHAnsi"/>
                <w:color w:val="000000"/>
                <w:sz w:val="16"/>
                <w:szCs w:val="16"/>
              </w:rPr>
            </w:pPr>
            <w:proofErr w:type="spellStart"/>
            <w:r w:rsidRPr="00561C16">
              <w:rPr>
                <w:rFonts w:asciiTheme="minorHAnsi" w:hAnsiTheme="minorHAnsi" w:cstheme="minorHAnsi"/>
                <w:color w:val="000000"/>
                <w:sz w:val="16"/>
                <w:szCs w:val="16"/>
              </w:rPr>
              <w:t>Blue's</w:t>
            </w:r>
            <w:proofErr w:type="spellEnd"/>
            <w:r w:rsidRPr="00561C16">
              <w:rPr>
                <w:rFonts w:asciiTheme="minorHAnsi" w:hAnsiTheme="minorHAnsi" w:cstheme="minorHAnsi"/>
                <w:color w:val="000000"/>
                <w:sz w:val="16"/>
                <w:szCs w:val="16"/>
              </w:rPr>
              <w:t xml:space="preserve"> Enterprise 4</w:t>
            </w:r>
          </w:p>
        </w:tc>
        <w:tc>
          <w:tcPr>
            <w:tcW w:w="2521" w:type="pct"/>
            <w:gridSpan w:val="4"/>
            <w:shd w:val="clear" w:color="auto" w:fill="auto"/>
            <w:noWrap/>
            <w:vAlign w:val="bottom"/>
            <w:hideMark/>
          </w:tcPr>
          <w:p w14:paraId="0504D9E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30000 licenze</w:t>
            </w:r>
          </w:p>
        </w:tc>
      </w:tr>
      <w:tr w:rsidR="00561C16" w:rsidRPr="00561C16" w14:paraId="641BEBAD" w14:textId="77777777" w:rsidTr="00BE54FC">
        <w:trPr>
          <w:trHeight w:val="240"/>
        </w:trPr>
        <w:tc>
          <w:tcPr>
            <w:tcW w:w="899" w:type="pct"/>
            <w:shd w:val="clear" w:color="auto" w:fill="auto"/>
            <w:noWrap/>
            <w:vAlign w:val="bottom"/>
            <w:hideMark/>
          </w:tcPr>
          <w:p w14:paraId="08346CE4"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Media Gateway</w:t>
            </w:r>
          </w:p>
        </w:tc>
        <w:tc>
          <w:tcPr>
            <w:tcW w:w="1579" w:type="pct"/>
            <w:shd w:val="clear" w:color="auto" w:fill="auto"/>
            <w:noWrap/>
            <w:vAlign w:val="bottom"/>
            <w:hideMark/>
          </w:tcPr>
          <w:p w14:paraId="5E421788"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SAM4000E</w:t>
            </w:r>
          </w:p>
        </w:tc>
        <w:tc>
          <w:tcPr>
            <w:tcW w:w="561" w:type="pct"/>
            <w:shd w:val="clear" w:color="auto" w:fill="auto"/>
            <w:vAlign w:val="bottom"/>
            <w:hideMark/>
          </w:tcPr>
          <w:p w14:paraId="288D98CB"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X (1 in ciascuna sede periferica)</w:t>
            </w:r>
          </w:p>
        </w:tc>
        <w:tc>
          <w:tcPr>
            <w:tcW w:w="564" w:type="pct"/>
            <w:shd w:val="clear" w:color="auto" w:fill="auto"/>
            <w:vAlign w:val="bottom"/>
            <w:hideMark/>
          </w:tcPr>
          <w:p w14:paraId="5B2B7C29"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X (1 in ciascuna sede periferica)</w:t>
            </w:r>
          </w:p>
        </w:tc>
        <w:tc>
          <w:tcPr>
            <w:tcW w:w="784" w:type="pct"/>
            <w:shd w:val="clear" w:color="auto" w:fill="auto"/>
            <w:vAlign w:val="bottom"/>
            <w:hideMark/>
          </w:tcPr>
          <w:p w14:paraId="2E47179F"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X (1 in ciascuna sede periferica)</w:t>
            </w:r>
          </w:p>
        </w:tc>
        <w:tc>
          <w:tcPr>
            <w:tcW w:w="613" w:type="pct"/>
            <w:shd w:val="clear" w:color="auto" w:fill="auto"/>
            <w:noWrap/>
            <w:vAlign w:val="bottom"/>
            <w:hideMark/>
          </w:tcPr>
          <w:p w14:paraId="786209B9"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r>
      <w:tr w:rsidR="00561C16" w:rsidRPr="00561C16" w14:paraId="43913F2D" w14:textId="77777777" w:rsidTr="00BE54FC">
        <w:trPr>
          <w:trHeight w:val="46"/>
        </w:trPr>
        <w:tc>
          <w:tcPr>
            <w:tcW w:w="899" w:type="pct"/>
            <w:shd w:val="clear" w:color="auto" w:fill="auto"/>
            <w:noWrap/>
            <w:vAlign w:val="bottom"/>
            <w:hideMark/>
          </w:tcPr>
          <w:p w14:paraId="1E2D343A"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Kit Ridondanza</w:t>
            </w:r>
          </w:p>
        </w:tc>
        <w:tc>
          <w:tcPr>
            <w:tcW w:w="1579" w:type="pct"/>
            <w:shd w:val="clear" w:color="auto" w:fill="auto"/>
            <w:noWrap/>
            <w:vAlign w:val="bottom"/>
            <w:hideMark/>
          </w:tcPr>
          <w:p w14:paraId="47394985"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Unità centrale SAM4000E</w:t>
            </w:r>
          </w:p>
        </w:tc>
        <w:tc>
          <w:tcPr>
            <w:tcW w:w="561" w:type="pct"/>
            <w:shd w:val="clear" w:color="auto" w:fill="auto"/>
            <w:noWrap/>
            <w:vAlign w:val="bottom"/>
            <w:hideMark/>
          </w:tcPr>
          <w:p w14:paraId="7BC652D9"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c>
          <w:tcPr>
            <w:tcW w:w="564" w:type="pct"/>
            <w:shd w:val="clear" w:color="auto" w:fill="auto"/>
            <w:noWrap/>
            <w:vAlign w:val="bottom"/>
            <w:hideMark/>
          </w:tcPr>
          <w:p w14:paraId="02653F61" w14:textId="23E48FDF"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013D1920"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14</w:t>
            </w:r>
          </w:p>
        </w:tc>
        <w:tc>
          <w:tcPr>
            <w:tcW w:w="613" w:type="pct"/>
            <w:shd w:val="clear" w:color="auto" w:fill="auto"/>
            <w:noWrap/>
            <w:vAlign w:val="bottom"/>
            <w:hideMark/>
          </w:tcPr>
          <w:p w14:paraId="1FF98C8A"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r>
      <w:tr w:rsidR="00561C16" w:rsidRPr="00561C16" w14:paraId="043D5698" w14:textId="77777777" w:rsidTr="00BE54FC">
        <w:trPr>
          <w:trHeight w:val="46"/>
        </w:trPr>
        <w:tc>
          <w:tcPr>
            <w:tcW w:w="899" w:type="pct"/>
            <w:shd w:val="clear" w:color="auto" w:fill="auto"/>
            <w:noWrap/>
            <w:vAlign w:val="bottom"/>
            <w:hideMark/>
          </w:tcPr>
          <w:p w14:paraId="36317F1F"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Kit Ridondanza</w:t>
            </w:r>
          </w:p>
        </w:tc>
        <w:tc>
          <w:tcPr>
            <w:tcW w:w="1579" w:type="pct"/>
            <w:shd w:val="clear" w:color="auto" w:fill="auto"/>
            <w:noWrap/>
            <w:vAlign w:val="bottom"/>
            <w:hideMark/>
          </w:tcPr>
          <w:p w14:paraId="23E69B49"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Alimentazione SAM4000E</w:t>
            </w:r>
          </w:p>
        </w:tc>
        <w:tc>
          <w:tcPr>
            <w:tcW w:w="561" w:type="pct"/>
            <w:shd w:val="clear" w:color="auto" w:fill="auto"/>
            <w:noWrap/>
            <w:vAlign w:val="bottom"/>
            <w:hideMark/>
          </w:tcPr>
          <w:p w14:paraId="60DFFCE2"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c>
          <w:tcPr>
            <w:tcW w:w="564" w:type="pct"/>
            <w:shd w:val="clear" w:color="auto" w:fill="auto"/>
            <w:noWrap/>
            <w:vAlign w:val="bottom"/>
            <w:hideMark/>
          </w:tcPr>
          <w:p w14:paraId="0BF5613E" w14:textId="1270299E"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5FA033A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15</w:t>
            </w:r>
          </w:p>
        </w:tc>
        <w:tc>
          <w:tcPr>
            <w:tcW w:w="613" w:type="pct"/>
            <w:shd w:val="clear" w:color="auto" w:fill="auto"/>
            <w:noWrap/>
            <w:vAlign w:val="bottom"/>
            <w:hideMark/>
          </w:tcPr>
          <w:p w14:paraId="1FEA8D59"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r>
      <w:tr w:rsidR="00561C16" w:rsidRPr="00561C16" w14:paraId="3454B1FC" w14:textId="77777777" w:rsidTr="00BE54FC">
        <w:trPr>
          <w:trHeight w:val="46"/>
        </w:trPr>
        <w:tc>
          <w:tcPr>
            <w:tcW w:w="899" w:type="pct"/>
            <w:shd w:val="clear" w:color="auto" w:fill="auto"/>
            <w:noWrap/>
            <w:vAlign w:val="bottom"/>
            <w:hideMark/>
          </w:tcPr>
          <w:p w14:paraId="402FAEBB"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Media Server </w:t>
            </w:r>
          </w:p>
        </w:tc>
        <w:tc>
          <w:tcPr>
            <w:tcW w:w="1579" w:type="pct"/>
            <w:shd w:val="clear" w:color="auto" w:fill="auto"/>
            <w:noWrap/>
            <w:vAlign w:val="bottom"/>
            <w:hideMark/>
          </w:tcPr>
          <w:p w14:paraId="004F078A"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SAMIP Media Server</w:t>
            </w:r>
          </w:p>
        </w:tc>
        <w:tc>
          <w:tcPr>
            <w:tcW w:w="561" w:type="pct"/>
            <w:shd w:val="clear" w:color="auto" w:fill="auto"/>
            <w:noWrap/>
            <w:vAlign w:val="bottom"/>
            <w:hideMark/>
          </w:tcPr>
          <w:p w14:paraId="72E0F72C" w14:textId="73F95070" w:rsidR="00561C16" w:rsidRPr="00561C16" w:rsidRDefault="00561C16" w:rsidP="00561C16">
            <w:pPr>
              <w:jc w:val="center"/>
              <w:rPr>
                <w:rFonts w:asciiTheme="minorHAnsi" w:hAnsiTheme="minorHAnsi" w:cstheme="minorHAnsi"/>
                <w:color w:val="000000"/>
                <w:sz w:val="16"/>
                <w:szCs w:val="16"/>
              </w:rPr>
            </w:pPr>
          </w:p>
        </w:tc>
        <w:tc>
          <w:tcPr>
            <w:tcW w:w="564" w:type="pct"/>
            <w:shd w:val="clear" w:color="auto" w:fill="auto"/>
            <w:noWrap/>
            <w:vAlign w:val="bottom"/>
            <w:hideMark/>
          </w:tcPr>
          <w:p w14:paraId="3B773C1C" w14:textId="3E8FC1D0"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6849E067" w14:textId="2C0B1C69" w:rsidR="00561C16" w:rsidRPr="00561C16" w:rsidRDefault="00561C16" w:rsidP="00561C16">
            <w:pPr>
              <w:jc w:val="center"/>
              <w:rPr>
                <w:rFonts w:asciiTheme="minorHAnsi" w:hAnsiTheme="minorHAnsi" w:cstheme="minorHAnsi"/>
                <w:color w:val="000000"/>
                <w:sz w:val="16"/>
                <w:szCs w:val="16"/>
              </w:rPr>
            </w:pPr>
          </w:p>
        </w:tc>
        <w:tc>
          <w:tcPr>
            <w:tcW w:w="613" w:type="pct"/>
            <w:shd w:val="clear" w:color="auto" w:fill="auto"/>
            <w:noWrap/>
            <w:vAlign w:val="bottom"/>
            <w:hideMark/>
          </w:tcPr>
          <w:p w14:paraId="7532AE46"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r>
      <w:tr w:rsidR="00561C16" w:rsidRPr="00561C16" w14:paraId="130DCB8B" w14:textId="77777777" w:rsidTr="00BE54FC">
        <w:trPr>
          <w:trHeight w:val="53"/>
        </w:trPr>
        <w:tc>
          <w:tcPr>
            <w:tcW w:w="899" w:type="pct"/>
            <w:shd w:val="clear" w:color="auto" w:fill="auto"/>
            <w:noWrap/>
            <w:vAlign w:val="bottom"/>
            <w:hideMark/>
          </w:tcPr>
          <w:p w14:paraId="303CE272"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noWrap/>
            <w:vAlign w:val="bottom"/>
            <w:hideMark/>
          </w:tcPr>
          <w:p w14:paraId="2AC7F759" w14:textId="77777777" w:rsidR="00561C16" w:rsidRPr="00561C16" w:rsidRDefault="00561C16" w:rsidP="00561C16">
            <w:pPr>
              <w:rPr>
                <w:rFonts w:asciiTheme="minorHAnsi" w:hAnsiTheme="minorHAnsi" w:cstheme="minorHAnsi"/>
                <w:color w:val="000000"/>
                <w:sz w:val="16"/>
                <w:szCs w:val="16"/>
              </w:rPr>
            </w:pPr>
            <w:proofErr w:type="spellStart"/>
            <w:r w:rsidRPr="00561C16">
              <w:rPr>
                <w:rFonts w:asciiTheme="minorHAnsi" w:hAnsiTheme="minorHAnsi" w:cstheme="minorHAnsi"/>
                <w:color w:val="000000"/>
                <w:sz w:val="16"/>
                <w:szCs w:val="16"/>
              </w:rPr>
              <w:t>NETfon</w:t>
            </w:r>
            <w:proofErr w:type="spellEnd"/>
            <w:r w:rsidRPr="00561C16">
              <w:rPr>
                <w:rFonts w:asciiTheme="minorHAnsi" w:hAnsiTheme="minorHAnsi" w:cstheme="minorHAnsi"/>
                <w:color w:val="000000"/>
                <w:sz w:val="16"/>
                <w:szCs w:val="16"/>
              </w:rPr>
              <w:t xml:space="preserve"> 100</w:t>
            </w:r>
          </w:p>
        </w:tc>
        <w:tc>
          <w:tcPr>
            <w:tcW w:w="561" w:type="pct"/>
            <w:shd w:val="clear" w:color="auto" w:fill="auto"/>
            <w:noWrap/>
            <w:vAlign w:val="bottom"/>
            <w:hideMark/>
          </w:tcPr>
          <w:p w14:paraId="5468D331"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9021</w:t>
            </w:r>
          </w:p>
        </w:tc>
        <w:tc>
          <w:tcPr>
            <w:tcW w:w="564" w:type="pct"/>
            <w:shd w:val="clear" w:color="auto" w:fill="auto"/>
            <w:noWrap/>
            <w:vAlign w:val="bottom"/>
            <w:hideMark/>
          </w:tcPr>
          <w:p w14:paraId="547AF20A"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1023</w:t>
            </w:r>
          </w:p>
        </w:tc>
        <w:tc>
          <w:tcPr>
            <w:tcW w:w="784" w:type="pct"/>
            <w:shd w:val="clear" w:color="auto" w:fill="auto"/>
            <w:noWrap/>
            <w:vAlign w:val="bottom"/>
            <w:hideMark/>
          </w:tcPr>
          <w:p w14:paraId="0BA45169"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12069</w:t>
            </w:r>
          </w:p>
        </w:tc>
        <w:tc>
          <w:tcPr>
            <w:tcW w:w="613" w:type="pct"/>
            <w:shd w:val="clear" w:color="auto" w:fill="auto"/>
            <w:noWrap/>
            <w:vAlign w:val="bottom"/>
            <w:hideMark/>
          </w:tcPr>
          <w:p w14:paraId="39D3F293"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3560</w:t>
            </w:r>
          </w:p>
        </w:tc>
      </w:tr>
      <w:tr w:rsidR="00561C16" w:rsidRPr="00561C16" w14:paraId="534F1913" w14:textId="77777777" w:rsidTr="00BE54FC">
        <w:trPr>
          <w:trHeight w:val="46"/>
        </w:trPr>
        <w:tc>
          <w:tcPr>
            <w:tcW w:w="899" w:type="pct"/>
            <w:shd w:val="clear" w:color="auto" w:fill="auto"/>
            <w:noWrap/>
            <w:vAlign w:val="bottom"/>
            <w:hideMark/>
          </w:tcPr>
          <w:p w14:paraId="13465AAE"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noWrap/>
            <w:vAlign w:val="bottom"/>
            <w:hideMark/>
          </w:tcPr>
          <w:p w14:paraId="0D118E1F" w14:textId="77777777" w:rsidR="00561C16" w:rsidRPr="00561C16" w:rsidRDefault="00561C16" w:rsidP="00561C16">
            <w:pPr>
              <w:rPr>
                <w:rFonts w:asciiTheme="minorHAnsi" w:hAnsiTheme="minorHAnsi" w:cstheme="minorHAnsi"/>
                <w:color w:val="000000"/>
                <w:sz w:val="16"/>
                <w:szCs w:val="16"/>
              </w:rPr>
            </w:pPr>
            <w:proofErr w:type="spellStart"/>
            <w:r w:rsidRPr="00561C16">
              <w:rPr>
                <w:rFonts w:asciiTheme="minorHAnsi" w:hAnsiTheme="minorHAnsi" w:cstheme="minorHAnsi"/>
                <w:color w:val="000000"/>
                <w:sz w:val="16"/>
                <w:szCs w:val="16"/>
              </w:rPr>
              <w:t>NETfon</w:t>
            </w:r>
            <w:proofErr w:type="spellEnd"/>
            <w:r w:rsidRPr="00561C16">
              <w:rPr>
                <w:rFonts w:asciiTheme="minorHAnsi" w:hAnsiTheme="minorHAnsi" w:cstheme="minorHAnsi"/>
                <w:color w:val="000000"/>
                <w:sz w:val="16"/>
                <w:szCs w:val="16"/>
              </w:rPr>
              <w:t xml:space="preserve"> 300</w:t>
            </w:r>
          </w:p>
        </w:tc>
        <w:tc>
          <w:tcPr>
            <w:tcW w:w="561" w:type="pct"/>
            <w:shd w:val="clear" w:color="auto" w:fill="auto"/>
            <w:noWrap/>
            <w:vAlign w:val="bottom"/>
            <w:hideMark/>
          </w:tcPr>
          <w:p w14:paraId="7585E49F"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654</w:t>
            </w:r>
          </w:p>
        </w:tc>
        <w:tc>
          <w:tcPr>
            <w:tcW w:w="564" w:type="pct"/>
            <w:shd w:val="clear" w:color="auto" w:fill="auto"/>
            <w:noWrap/>
            <w:vAlign w:val="bottom"/>
            <w:hideMark/>
          </w:tcPr>
          <w:p w14:paraId="2CA08BCB"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286</w:t>
            </w:r>
          </w:p>
        </w:tc>
        <w:tc>
          <w:tcPr>
            <w:tcW w:w="784" w:type="pct"/>
            <w:shd w:val="clear" w:color="auto" w:fill="auto"/>
            <w:noWrap/>
            <w:vAlign w:val="bottom"/>
            <w:hideMark/>
          </w:tcPr>
          <w:p w14:paraId="261FB11B"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1350</w:t>
            </w:r>
          </w:p>
        </w:tc>
        <w:tc>
          <w:tcPr>
            <w:tcW w:w="613" w:type="pct"/>
            <w:shd w:val="clear" w:color="auto" w:fill="auto"/>
            <w:noWrap/>
            <w:vAlign w:val="bottom"/>
            <w:hideMark/>
          </w:tcPr>
          <w:p w14:paraId="28DA21CA"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710</w:t>
            </w:r>
          </w:p>
        </w:tc>
      </w:tr>
      <w:tr w:rsidR="00561C16" w:rsidRPr="00561C16" w14:paraId="0610B651" w14:textId="77777777" w:rsidTr="00BE54FC">
        <w:trPr>
          <w:trHeight w:val="73"/>
        </w:trPr>
        <w:tc>
          <w:tcPr>
            <w:tcW w:w="899" w:type="pct"/>
            <w:shd w:val="clear" w:color="auto" w:fill="auto"/>
            <w:noWrap/>
            <w:vAlign w:val="bottom"/>
            <w:hideMark/>
          </w:tcPr>
          <w:p w14:paraId="1C81CDD0"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noWrap/>
            <w:vAlign w:val="bottom"/>
            <w:hideMark/>
          </w:tcPr>
          <w:p w14:paraId="3AC16B38" w14:textId="77777777" w:rsidR="00561C16" w:rsidRPr="00561C16" w:rsidRDefault="00561C16" w:rsidP="00561C16">
            <w:pPr>
              <w:rPr>
                <w:rFonts w:asciiTheme="minorHAnsi" w:hAnsiTheme="minorHAnsi" w:cstheme="minorHAnsi"/>
                <w:color w:val="000000"/>
                <w:sz w:val="16"/>
                <w:szCs w:val="16"/>
              </w:rPr>
            </w:pPr>
            <w:proofErr w:type="spellStart"/>
            <w:r w:rsidRPr="00561C16">
              <w:rPr>
                <w:rFonts w:asciiTheme="minorHAnsi" w:hAnsiTheme="minorHAnsi" w:cstheme="minorHAnsi"/>
                <w:color w:val="000000"/>
                <w:sz w:val="16"/>
                <w:szCs w:val="16"/>
              </w:rPr>
              <w:t>Netfon</w:t>
            </w:r>
            <w:proofErr w:type="spellEnd"/>
            <w:r w:rsidRPr="00561C16">
              <w:rPr>
                <w:rFonts w:asciiTheme="minorHAnsi" w:hAnsiTheme="minorHAnsi" w:cstheme="minorHAnsi"/>
                <w:color w:val="000000"/>
                <w:sz w:val="16"/>
                <w:szCs w:val="16"/>
              </w:rPr>
              <w:t xml:space="preserve"> 550</w:t>
            </w:r>
          </w:p>
        </w:tc>
        <w:tc>
          <w:tcPr>
            <w:tcW w:w="561" w:type="pct"/>
            <w:shd w:val="clear" w:color="auto" w:fill="auto"/>
            <w:noWrap/>
            <w:vAlign w:val="bottom"/>
            <w:hideMark/>
          </w:tcPr>
          <w:p w14:paraId="293B2833"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28</w:t>
            </w:r>
          </w:p>
        </w:tc>
        <w:tc>
          <w:tcPr>
            <w:tcW w:w="564" w:type="pct"/>
            <w:shd w:val="clear" w:color="auto" w:fill="auto"/>
            <w:noWrap/>
            <w:vAlign w:val="bottom"/>
            <w:hideMark/>
          </w:tcPr>
          <w:p w14:paraId="5D81F2B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15</w:t>
            </w:r>
          </w:p>
        </w:tc>
        <w:tc>
          <w:tcPr>
            <w:tcW w:w="784" w:type="pct"/>
            <w:shd w:val="clear" w:color="auto" w:fill="auto"/>
            <w:noWrap/>
            <w:vAlign w:val="bottom"/>
            <w:hideMark/>
          </w:tcPr>
          <w:p w14:paraId="5D49F7B4"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32</w:t>
            </w:r>
          </w:p>
        </w:tc>
        <w:tc>
          <w:tcPr>
            <w:tcW w:w="613" w:type="pct"/>
            <w:shd w:val="clear" w:color="auto" w:fill="auto"/>
            <w:noWrap/>
            <w:vAlign w:val="bottom"/>
            <w:hideMark/>
          </w:tcPr>
          <w:p w14:paraId="79B09352"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54</w:t>
            </w:r>
          </w:p>
        </w:tc>
      </w:tr>
      <w:tr w:rsidR="00561C16" w:rsidRPr="00561C16" w14:paraId="746F8A17" w14:textId="77777777" w:rsidTr="00BE54FC">
        <w:trPr>
          <w:trHeight w:val="46"/>
        </w:trPr>
        <w:tc>
          <w:tcPr>
            <w:tcW w:w="899" w:type="pct"/>
            <w:shd w:val="clear" w:color="auto" w:fill="auto"/>
            <w:noWrap/>
            <w:vAlign w:val="bottom"/>
            <w:hideMark/>
          </w:tcPr>
          <w:p w14:paraId="4A2EE8EA"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noWrap/>
            <w:vAlign w:val="bottom"/>
            <w:hideMark/>
          </w:tcPr>
          <w:p w14:paraId="04AA2849"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Zenith 650</w:t>
            </w:r>
          </w:p>
        </w:tc>
        <w:tc>
          <w:tcPr>
            <w:tcW w:w="561" w:type="pct"/>
            <w:shd w:val="clear" w:color="auto" w:fill="auto"/>
            <w:noWrap/>
            <w:vAlign w:val="bottom"/>
            <w:hideMark/>
          </w:tcPr>
          <w:p w14:paraId="0ED832BE" w14:textId="414DA570" w:rsidR="00561C16" w:rsidRPr="00561C16" w:rsidRDefault="00561C16" w:rsidP="00561C16">
            <w:pPr>
              <w:jc w:val="center"/>
              <w:rPr>
                <w:rFonts w:asciiTheme="minorHAnsi" w:hAnsiTheme="minorHAnsi" w:cstheme="minorHAnsi"/>
                <w:color w:val="000000"/>
                <w:sz w:val="16"/>
                <w:szCs w:val="16"/>
              </w:rPr>
            </w:pPr>
          </w:p>
        </w:tc>
        <w:tc>
          <w:tcPr>
            <w:tcW w:w="564" w:type="pct"/>
            <w:shd w:val="clear" w:color="auto" w:fill="auto"/>
            <w:noWrap/>
            <w:vAlign w:val="bottom"/>
            <w:hideMark/>
          </w:tcPr>
          <w:p w14:paraId="171F5BAC" w14:textId="5AD0837E"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290C9540"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30</w:t>
            </w:r>
          </w:p>
        </w:tc>
        <w:tc>
          <w:tcPr>
            <w:tcW w:w="613" w:type="pct"/>
            <w:shd w:val="clear" w:color="auto" w:fill="auto"/>
            <w:noWrap/>
            <w:vAlign w:val="bottom"/>
            <w:hideMark/>
          </w:tcPr>
          <w:p w14:paraId="62C681D4" w14:textId="0C514F65" w:rsidR="00561C16" w:rsidRPr="00561C16" w:rsidRDefault="00561C16" w:rsidP="00561C16">
            <w:pPr>
              <w:jc w:val="center"/>
              <w:rPr>
                <w:rFonts w:asciiTheme="minorHAnsi" w:hAnsiTheme="minorHAnsi" w:cstheme="minorHAnsi"/>
                <w:color w:val="000000"/>
                <w:sz w:val="16"/>
                <w:szCs w:val="16"/>
              </w:rPr>
            </w:pPr>
          </w:p>
        </w:tc>
      </w:tr>
      <w:tr w:rsidR="00561C16" w:rsidRPr="00561C16" w14:paraId="0CC8E66C" w14:textId="77777777" w:rsidTr="00BE54FC">
        <w:trPr>
          <w:trHeight w:val="79"/>
        </w:trPr>
        <w:tc>
          <w:tcPr>
            <w:tcW w:w="899" w:type="pct"/>
            <w:shd w:val="clear" w:color="auto" w:fill="auto"/>
            <w:noWrap/>
            <w:vAlign w:val="bottom"/>
            <w:hideMark/>
          </w:tcPr>
          <w:p w14:paraId="761179A8"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noWrap/>
            <w:vAlign w:val="bottom"/>
            <w:hideMark/>
          </w:tcPr>
          <w:p w14:paraId="1775120D"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Post. per operatore ipovedente</w:t>
            </w:r>
          </w:p>
        </w:tc>
        <w:tc>
          <w:tcPr>
            <w:tcW w:w="561" w:type="pct"/>
            <w:shd w:val="clear" w:color="auto" w:fill="auto"/>
            <w:noWrap/>
            <w:vAlign w:val="bottom"/>
            <w:hideMark/>
          </w:tcPr>
          <w:p w14:paraId="0142457B"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30</w:t>
            </w:r>
          </w:p>
        </w:tc>
        <w:tc>
          <w:tcPr>
            <w:tcW w:w="564" w:type="pct"/>
            <w:shd w:val="clear" w:color="auto" w:fill="auto"/>
            <w:noWrap/>
            <w:vAlign w:val="bottom"/>
            <w:hideMark/>
          </w:tcPr>
          <w:p w14:paraId="66704178" w14:textId="265F8845"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7B8C84DD"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w:t>
            </w:r>
          </w:p>
        </w:tc>
        <w:tc>
          <w:tcPr>
            <w:tcW w:w="613" w:type="pct"/>
            <w:shd w:val="clear" w:color="auto" w:fill="auto"/>
            <w:noWrap/>
            <w:vAlign w:val="bottom"/>
            <w:hideMark/>
          </w:tcPr>
          <w:p w14:paraId="58D209A5" w14:textId="39FB89D8" w:rsidR="00561C16" w:rsidRPr="00561C16" w:rsidRDefault="00561C16" w:rsidP="00561C16">
            <w:pPr>
              <w:jc w:val="center"/>
              <w:rPr>
                <w:rFonts w:asciiTheme="minorHAnsi" w:hAnsiTheme="minorHAnsi" w:cstheme="minorHAnsi"/>
                <w:color w:val="000000"/>
                <w:sz w:val="16"/>
                <w:szCs w:val="16"/>
              </w:rPr>
            </w:pPr>
          </w:p>
        </w:tc>
      </w:tr>
      <w:tr w:rsidR="00561C16" w:rsidRPr="00561C16" w14:paraId="2A749DD2" w14:textId="77777777" w:rsidTr="00BE54FC">
        <w:trPr>
          <w:trHeight w:val="46"/>
        </w:trPr>
        <w:tc>
          <w:tcPr>
            <w:tcW w:w="899" w:type="pct"/>
            <w:shd w:val="clear" w:color="auto" w:fill="auto"/>
            <w:noWrap/>
            <w:vAlign w:val="bottom"/>
            <w:hideMark/>
          </w:tcPr>
          <w:p w14:paraId="123C6ACB"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vAlign w:val="bottom"/>
            <w:hideMark/>
          </w:tcPr>
          <w:p w14:paraId="32D9B202"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Post. per operatore ipovedente SIP su PC</w:t>
            </w:r>
          </w:p>
        </w:tc>
        <w:tc>
          <w:tcPr>
            <w:tcW w:w="561" w:type="pct"/>
            <w:shd w:val="clear" w:color="auto" w:fill="auto"/>
            <w:noWrap/>
            <w:vAlign w:val="bottom"/>
            <w:hideMark/>
          </w:tcPr>
          <w:p w14:paraId="648EBC6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4</w:t>
            </w:r>
          </w:p>
        </w:tc>
        <w:tc>
          <w:tcPr>
            <w:tcW w:w="564" w:type="pct"/>
            <w:shd w:val="clear" w:color="auto" w:fill="auto"/>
            <w:noWrap/>
            <w:vAlign w:val="bottom"/>
            <w:hideMark/>
          </w:tcPr>
          <w:p w14:paraId="52DEDF23" w14:textId="01E407F4"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4B231722"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39</w:t>
            </w:r>
          </w:p>
        </w:tc>
        <w:tc>
          <w:tcPr>
            <w:tcW w:w="613" w:type="pct"/>
            <w:shd w:val="clear" w:color="auto" w:fill="auto"/>
            <w:noWrap/>
            <w:vAlign w:val="bottom"/>
            <w:hideMark/>
          </w:tcPr>
          <w:p w14:paraId="1C3B4FE4"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15</w:t>
            </w:r>
          </w:p>
        </w:tc>
      </w:tr>
      <w:tr w:rsidR="00561C16" w:rsidRPr="00561C16" w14:paraId="6A90F8F6" w14:textId="77777777" w:rsidTr="00BE54FC">
        <w:trPr>
          <w:trHeight w:val="127"/>
        </w:trPr>
        <w:tc>
          <w:tcPr>
            <w:tcW w:w="899" w:type="pct"/>
            <w:shd w:val="clear" w:color="auto" w:fill="auto"/>
            <w:noWrap/>
            <w:vAlign w:val="bottom"/>
            <w:hideMark/>
          </w:tcPr>
          <w:p w14:paraId="56D73969"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noWrap/>
            <w:vAlign w:val="bottom"/>
            <w:hideMark/>
          </w:tcPr>
          <w:p w14:paraId="19C24CDC"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Post. per operatore </w:t>
            </w:r>
            <w:proofErr w:type="spellStart"/>
            <w:r w:rsidRPr="00561C16">
              <w:rPr>
                <w:rFonts w:asciiTheme="minorHAnsi" w:hAnsiTheme="minorHAnsi" w:cstheme="minorHAnsi"/>
                <w:color w:val="000000"/>
                <w:sz w:val="16"/>
                <w:szCs w:val="16"/>
              </w:rPr>
              <w:t>nonvedente</w:t>
            </w:r>
            <w:proofErr w:type="spellEnd"/>
            <w:r w:rsidRPr="00561C16">
              <w:rPr>
                <w:rFonts w:asciiTheme="minorHAnsi" w:hAnsiTheme="minorHAnsi" w:cstheme="minorHAnsi"/>
                <w:color w:val="000000"/>
                <w:sz w:val="16"/>
                <w:szCs w:val="16"/>
              </w:rPr>
              <w:t xml:space="preserve">  </w:t>
            </w:r>
          </w:p>
        </w:tc>
        <w:tc>
          <w:tcPr>
            <w:tcW w:w="561" w:type="pct"/>
            <w:shd w:val="clear" w:color="auto" w:fill="auto"/>
            <w:noWrap/>
            <w:vAlign w:val="bottom"/>
            <w:hideMark/>
          </w:tcPr>
          <w:p w14:paraId="4E0B53F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26</w:t>
            </w:r>
          </w:p>
        </w:tc>
        <w:tc>
          <w:tcPr>
            <w:tcW w:w="564" w:type="pct"/>
            <w:shd w:val="clear" w:color="auto" w:fill="auto"/>
            <w:noWrap/>
            <w:vAlign w:val="bottom"/>
            <w:hideMark/>
          </w:tcPr>
          <w:p w14:paraId="23A1D000" w14:textId="2411BF02"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11B5679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9</w:t>
            </w:r>
          </w:p>
        </w:tc>
        <w:tc>
          <w:tcPr>
            <w:tcW w:w="613" w:type="pct"/>
            <w:shd w:val="clear" w:color="auto" w:fill="auto"/>
            <w:noWrap/>
            <w:vAlign w:val="bottom"/>
            <w:hideMark/>
          </w:tcPr>
          <w:p w14:paraId="7753F2A7" w14:textId="57D97F60" w:rsidR="00561C16" w:rsidRPr="00561C16" w:rsidRDefault="00561C16" w:rsidP="00561C16">
            <w:pPr>
              <w:jc w:val="center"/>
              <w:rPr>
                <w:rFonts w:asciiTheme="minorHAnsi" w:hAnsiTheme="minorHAnsi" w:cstheme="minorHAnsi"/>
                <w:color w:val="000000"/>
                <w:sz w:val="16"/>
                <w:szCs w:val="16"/>
              </w:rPr>
            </w:pPr>
          </w:p>
        </w:tc>
      </w:tr>
      <w:tr w:rsidR="00561C16" w:rsidRPr="00561C16" w14:paraId="1E5A748D" w14:textId="77777777" w:rsidTr="00BE54FC">
        <w:trPr>
          <w:trHeight w:val="60"/>
        </w:trPr>
        <w:tc>
          <w:tcPr>
            <w:tcW w:w="899" w:type="pct"/>
            <w:shd w:val="clear" w:color="auto" w:fill="auto"/>
            <w:noWrap/>
            <w:vAlign w:val="bottom"/>
            <w:hideMark/>
          </w:tcPr>
          <w:p w14:paraId="56ABDECA"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vAlign w:val="bottom"/>
            <w:hideMark/>
          </w:tcPr>
          <w:p w14:paraId="1A8EDB07"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Post. per operatore </w:t>
            </w:r>
            <w:proofErr w:type="spellStart"/>
            <w:r w:rsidRPr="00561C16">
              <w:rPr>
                <w:rFonts w:asciiTheme="minorHAnsi" w:hAnsiTheme="minorHAnsi" w:cstheme="minorHAnsi"/>
                <w:color w:val="000000"/>
                <w:sz w:val="16"/>
                <w:szCs w:val="16"/>
              </w:rPr>
              <w:t>nonvedente</w:t>
            </w:r>
            <w:proofErr w:type="spellEnd"/>
            <w:r w:rsidRPr="00561C16">
              <w:rPr>
                <w:rFonts w:asciiTheme="minorHAnsi" w:hAnsiTheme="minorHAnsi" w:cstheme="minorHAnsi"/>
                <w:color w:val="000000"/>
                <w:sz w:val="16"/>
                <w:szCs w:val="16"/>
              </w:rPr>
              <w:t xml:space="preserve"> SIP su PC</w:t>
            </w:r>
          </w:p>
        </w:tc>
        <w:tc>
          <w:tcPr>
            <w:tcW w:w="561" w:type="pct"/>
            <w:shd w:val="clear" w:color="auto" w:fill="auto"/>
            <w:noWrap/>
            <w:vAlign w:val="bottom"/>
            <w:hideMark/>
          </w:tcPr>
          <w:p w14:paraId="757567BE"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10</w:t>
            </w:r>
          </w:p>
        </w:tc>
        <w:tc>
          <w:tcPr>
            <w:tcW w:w="564" w:type="pct"/>
            <w:shd w:val="clear" w:color="auto" w:fill="auto"/>
            <w:noWrap/>
            <w:vAlign w:val="bottom"/>
            <w:hideMark/>
          </w:tcPr>
          <w:p w14:paraId="3419D9D0" w14:textId="4DF879F0"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5EC5C8B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30</w:t>
            </w:r>
          </w:p>
        </w:tc>
        <w:tc>
          <w:tcPr>
            <w:tcW w:w="613" w:type="pct"/>
            <w:shd w:val="clear" w:color="auto" w:fill="auto"/>
            <w:noWrap/>
            <w:vAlign w:val="bottom"/>
            <w:hideMark/>
          </w:tcPr>
          <w:p w14:paraId="64B2119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13</w:t>
            </w:r>
          </w:p>
        </w:tc>
      </w:tr>
      <w:tr w:rsidR="00561C16" w:rsidRPr="00561C16" w14:paraId="7E73A0C5" w14:textId="77777777" w:rsidTr="00BE54FC">
        <w:trPr>
          <w:trHeight w:val="94"/>
        </w:trPr>
        <w:tc>
          <w:tcPr>
            <w:tcW w:w="899" w:type="pct"/>
            <w:shd w:val="clear" w:color="auto" w:fill="auto"/>
            <w:noWrap/>
            <w:vAlign w:val="bottom"/>
            <w:hideMark/>
          </w:tcPr>
          <w:p w14:paraId="0F3607C3"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noWrap/>
            <w:vAlign w:val="bottom"/>
            <w:hideMark/>
          </w:tcPr>
          <w:p w14:paraId="26D482B5"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Post. per operatore </w:t>
            </w:r>
            <w:proofErr w:type="spellStart"/>
            <w:r w:rsidRPr="00561C16">
              <w:rPr>
                <w:rFonts w:asciiTheme="minorHAnsi" w:hAnsiTheme="minorHAnsi" w:cstheme="minorHAnsi"/>
                <w:color w:val="000000"/>
                <w:sz w:val="16"/>
                <w:szCs w:val="16"/>
              </w:rPr>
              <w:t>normovedente</w:t>
            </w:r>
            <w:proofErr w:type="spellEnd"/>
            <w:r w:rsidRPr="00561C16">
              <w:rPr>
                <w:rFonts w:asciiTheme="minorHAnsi" w:hAnsiTheme="minorHAnsi" w:cstheme="minorHAnsi"/>
                <w:color w:val="000000"/>
                <w:sz w:val="16"/>
                <w:szCs w:val="16"/>
              </w:rPr>
              <w:t xml:space="preserve">  </w:t>
            </w:r>
          </w:p>
        </w:tc>
        <w:tc>
          <w:tcPr>
            <w:tcW w:w="561" w:type="pct"/>
            <w:shd w:val="clear" w:color="auto" w:fill="auto"/>
            <w:noWrap/>
            <w:vAlign w:val="bottom"/>
            <w:hideMark/>
          </w:tcPr>
          <w:p w14:paraId="41A71C71"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28</w:t>
            </w:r>
          </w:p>
        </w:tc>
        <w:tc>
          <w:tcPr>
            <w:tcW w:w="564" w:type="pct"/>
            <w:shd w:val="clear" w:color="auto" w:fill="auto"/>
            <w:noWrap/>
            <w:vAlign w:val="bottom"/>
            <w:hideMark/>
          </w:tcPr>
          <w:p w14:paraId="42FAE7DA"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w:t>
            </w:r>
          </w:p>
        </w:tc>
        <w:tc>
          <w:tcPr>
            <w:tcW w:w="784" w:type="pct"/>
            <w:shd w:val="clear" w:color="auto" w:fill="auto"/>
            <w:noWrap/>
            <w:vAlign w:val="bottom"/>
            <w:hideMark/>
          </w:tcPr>
          <w:p w14:paraId="2E9D7701"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31</w:t>
            </w:r>
          </w:p>
        </w:tc>
        <w:tc>
          <w:tcPr>
            <w:tcW w:w="613" w:type="pct"/>
            <w:shd w:val="clear" w:color="auto" w:fill="auto"/>
            <w:noWrap/>
            <w:vAlign w:val="bottom"/>
            <w:hideMark/>
          </w:tcPr>
          <w:p w14:paraId="69EB2EE9" w14:textId="506AD3E3" w:rsidR="00561C16" w:rsidRPr="00561C16" w:rsidRDefault="00561C16" w:rsidP="00561C16">
            <w:pPr>
              <w:jc w:val="center"/>
              <w:rPr>
                <w:rFonts w:asciiTheme="minorHAnsi" w:hAnsiTheme="minorHAnsi" w:cstheme="minorHAnsi"/>
                <w:color w:val="000000"/>
                <w:sz w:val="16"/>
                <w:szCs w:val="16"/>
              </w:rPr>
            </w:pPr>
          </w:p>
        </w:tc>
      </w:tr>
      <w:tr w:rsidR="00561C16" w:rsidRPr="00561C16" w14:paraId="12E5EC45" w14:textId="77777777" w:rsidTr="00BE54FC">
        <w:trPr>
          <w:trHeight w:val="46"/>
        </w:trPr>
        <w:tc>
          <w:tcPr>
            <w:tcW w:w="899" w:type="pct"/>
            <w:shd w:val="clear" w:color="auto" w:fill="auto"/>
            <w:noWrap/>
            <w:vAlign w:val="bottom"/>
            <w:hideMark/>
          </w:tcPr>
          <w:p w14:paraId="34EB96A2"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Telefoni</w:t>
            </w:r>
          </w:p>
        </w:tc>
        <w:tc>
          <w:tcPr>
            <w:tcW w:w="1579" w:type="pct"/>
            <w:shd w:val="clear" w:color="auto" w:fill="auto"/>
            <w:vAlign w:val="bottom"/>
            <w:hideMark/>
          </w:tcPr>
          <w:p w14:paraId="4CFEA270"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Post. per operatore </w:t>
            </w:r>
            <w:proofErr w:type="spellStart"/>
            <w:r w:rsidRPr="00561C16">
              <w:rPr>
                <w:rFonts w:asciiTheme="minorHAnsi" w:hAnsiTheme="minorHAnsi" w:cstheme="minorHAnsi"/>
                <w:color w:val="000000"/>
                <w:sz w:val="16"/>
                <w:szCs w:val="16"/>
              </w:rPr>
              <w:t>normovedente</w:t>
            </w:r>
            <w:proofErr w:type="spellEnd"/>
            <w:r w:rsidRPr="00561C16">
              <w:rPr>
                <w:rFonts w:asciiTheme="minorHAnsi" w:hAnsiTheme="minorHAnsi" w:cstheme="minorHAnsi"/>
                <w:color w:val="000000"/>
                <w:sz w:val="16"/>
                <w:szCs w:val="16"/>
              </w:rPr>
              <w:t xml:space="preserve"> SIP su PC </w:t>
            </w:r>
          </w:p>
        </w:tc>
        <w:tc>
          <w:tcPr>
            <w:tcW w:w="561" w:type="pct"/>
            <w:shd w:val="clear" w:color="auto" w:fill="auto"/>
            <w:noWrap/>
            <w:vAlign w:val="bottom"/>
            <w:hideMark/>
          </w:tcPr>
          <w:p w14:paraId="5FAA7781"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13</w:t>
            </w:r>
          </w:p>
        </w:tc>
        <w:tc>
          <w:tcPr>
            <w:tcW w:w="564" w:type="pct"/>
            <w:shd w:val="clear" w:color="auto" w:fill="auto"/>
            <w:noWrap/>
            <w:vAlign w:val="bottom"/>
            <w:hideMark/>
          </w:tcPr>
          <w:p w14:paraId="29B78162" w14:textId="2D4F944A"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7FEB4731"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55</w:t>
            </w:r>
          </w:p>
        </w:tc>
        <w:tc>
          <w:tcPr>
            <w:tcW w:w="613" w:type="pct"/>
            <w:shd w:val="clear" w:color="auto" w:fill="auto"/>
            <w:noWrap/>
            <w:vAlign w:val="bottom"/>
            <w:hideMark/>
          </w:tcPr>
          <w:p w14:paraId="001724A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6</w:t>
            </w:r>
          </w:p>
        </w:tc>
      </w:tr>
      <w:tr w:rsidR="00561C16" w:rsidRPr="00561C16" w14:paraId="7A517642" w14:textId="77777777" w:rsidTr="00BE54FC">
        <w:trPr>
          <w:trHeight w:val="202"/>
        </w:trPr>
        <w:tc>
          <w:tcPr>
            <w:tcW w:w="899" w:type="pct"/>
            <w:shd w:val="clear" w:color="auto" w:fill="auto"/>
            <w:noWrap/>
            <w:vAlign w:val="bottom"/>
            <w:hideMark/>
          </w:tcPr>
          <w:p w14:paraId="19A5BF21"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Modulo</w:t>
            </w:r>
          </w:p>
        </w:tc>
        <w:tc>
          <w:tcPr>
            <w:tcW w:w="1579" w:type="pct"/>
            <w:shd w:val="clear" w:color="auto" w:fill="auto"/>
            <w:noWrap/>
            <w:vAlign w:val="bottom"/>
            <w:hideMark/>
          </w:tcPr>
          <w:p w14:paraId="06A20EA1"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Tasti aggiuntivi </w:t>
            </w:r>
            <w:proofErr w:type="spellStart"/>
            <w:r w:rsidRPr="00561C16">
              <w:rPr>
                <w:rFonts w:asciiTheme="minorHAnsi" w:hAnsiTheme="minorHAnsi" w:cstheme="minorHAnsi"/>
                <w:color w:val="000000"/>
                <w:sz w:val="16"/>
                <w:szCs w:val="16"/>
              </w:rPr>
              <w:t>NETfon</w:t>
            </w:r>
            <w:proofErr w:type="spellEnd"/>
          </w:p>
        </w:tc>
        <w:tc>
          <w:tcPr>
            <w:tcW w:w="561" w:type="pct"/>
            <w:shd w:val="clear" w:color="auto" w:fill="auto"/>
            <w:noWrap/>
            <w:vAlign w:val="bottom"/>
            <w:hideMark/>
          </w:tcPr>
          <w:p w14:paraId="1217FC45"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100</w:t>
            </w:r>
          </w:p>
        </w:tc>
        <w:tc>
          <w:tcPr>
            <w:tcW w:w="564" w:type="pct"/>
            <w:shd w:val="clear" w:color="auto" w:fill="auto"/>
            <w:noWrap/>
            <w:vAlign w:val="bottom"/>
            <w:hideMark/>
          </w:tcPr>
          <w:p w14:paraId="3D3592D1"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12</w:t>
            </w:r>
          </w:p>
        </w:tc>
        <w:tc>
          <w:tcPr>
            <w:tcW w:w="784" w:type="pct"/>
            <w:shd w:val="clear" w:color="auto" w:fill="auto"/>
            <w:noWrap/>
            <w:vAlign w:val="bottom"/>
            <w:hideMark/>
          </w:tcPr>
          <w:p w14:paraId="4B4E229A"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520</w:t>
            </w:r>
          </w:p>
        </w:tc>
        <w:tc>
          <w:tcPr>
            <w:tcW w:w="613" w:type="pct"/>
            <w:shd w:val="clear" w:color="auto" w:fill="auto"/>
            <w:noWrap/>
            <w:vAlign w:val="bottom"/>
            <w:hideMark/>
          </w:tcPr>
          <w:p w14:paraId="0F924AEF"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714</w:t>
            </w:r>
          </w:p>
        </w:tc>
      </w:tr>
      <w:tr w:rsidR="00561C16" w:rsidRPr="00561C16" w14:paraId="2766E224" w14:textId="77777777" w:rsidTr="00BE54FC">
        <w:trPr>
          <w:trHeight w:val="46"/>
        </w:trPr>
        <w:tc>
          <w:tcPr>
            <w:tcW w:w="899" w:type="pct"/>
            <w:shd w:val="clear" w:color="auto" w:fill="auto"/>
            <w:noWrap/>
            <w:vAlign w:val="bottom"/>
            <w:hideMark/>
          </w:tcPr>
          <w:p w14:paraId="2232AE1A"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Modulo</w:t>
            </w:r>
          </w:p>
        </w:tc>
        <w:tc>
          <w:tcPr>
            <w:tcW w:w="1579" w:type="pct"/>
            <w:shd w:val="clear" w:color="auto" w:fill="auto"/>
            <w:noWrap/>
            <w:vAlign w:val="bottom"/>
            <w:hideMark/>
          </w:tcPr>
          <w:p w14:paraId="0D4DD31F"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DSP Farm 8 porte - 64 porte</w:t>
            </w:r>
          </w:p>
        </w:tc>
        <w:tc>
          <w:tcPr>
            <w:tcW w:w="561" w:type="pct"/>
            <w:shd w:val="clear" w:color="auto" w:fill="auto"/>
            <w:noWrap/>
            <w:vAlign w:val="bottom"/>
            <w:hideMark/>
          </w:tcPr>
          <w:p w14:paraId="7DA8FE29"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195</w:t>
            </w:r>
          </w:p>
        </w:tc>
        <w:tc>
          <w:tcPr>
            <w:tcW w:w="564" w:type="pct"/>
            <w:shd w:val="clear" w:color="auto" w:fill="auto"/>
            <w:noWrap/>
            <w:vAlign w:val="bottom"/>
            <w:hideMark/>
          </w:tcPr>
          <w:p w14:paraId="572B6A0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21</w:t>
            </w:r>
          </w:p>
        </w:tc>
        <w:tc>
          <w:tcPr>
            <w:tcW w:w="784" w:type="pct"/>
            <w:shd w:val="clear" w:color="auto" w:fill="auto"/>
            <w:noWrap/>
            <w:vAlign w:val="bottom"/>
            <w:hideMark/>
          </w:tcPr>
          <w:p w14:paraId="379031A4"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102</w:t>
            </w:r>
          </w:p>
        </w:tc>
        <w:tc>
          <w:tcPr>
            <w:tcW w:w="613" w:type="pct"/>
            <w:shd w:val="clear" w:color="auto" w:fill="auto"/>
            <w:noWrap/>
            <w:vAlign w:val="bottom"/>
            <w:hideMark/>
          </w:tcPr>
          <w:p w14:paraId="31CD2DE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9</w:t>
            </w:r>
          </w:p>
        </w:tc>
      </w:tr>
      <w:tr w:rsidR="00561C16" w:rsidRPr="00561C16" w14:paraId="48FFE17B" w14:textId="77777777" w:rsidTr="00BE54FC">
        <w:trPr>
          <w:trHeight w:val="66"/>
        </w:trPr>
        <w:tc>
          <w:tcPr>
            <w:tcW w:w="899" w:type="pct"/>
            <w:shd w:val="clear" w:color="auto" w:fill="auto"/>
            <w:noWrap/>
            <w:vAlign w:val="bottom"/>
            <w:hideMark/>
          </w:tcPr>
          <w:p w14:paraId="30FE5625"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Modulo</w:t>
            </w:r>
          </w:p>
        </w:tc>
        <w:tc>
          <w:tcPr>
            <w:tcW w:w="1579" w:type="pct"/>
            <w:shd w:val="clear" w:color="auto" w:fill="auto"/>
            <w:noWrap/>
            <w:vAlign w:val="bottom"/>
            <w:hideMark/>
          </w:tcPr>
          <w:p w14:paraId="283BA5D4"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8ALU </w:t>
            </w:r>
            <w:proofErr w:type="spellStart"/>
            <w:r w:rsidRPr="00561C16">
              <w:rPr>
                <w:rFonts w:asciiTheme="minorHAnsi" w:hAnsiTheme="minorHAnsi" w:cstheme="minorHAnsi"/>
                <w:color w:val="000000"/>
                <w:sz w:val="16"/>
                <w:szCs w:val="16"/>
              </w:rPr>
              <w:t>Trunk</w:t>
            </w:r>
            <w:proofErr w:type="spellEnd"/>
          </w:p>
        </w:tc>
        <w:tc>
          <w:tcPr>
            <w:tcW w:w="561" w:type="pct"/>
            <w:shd w:val="clear" w:color="auto" w:fill="auto"/>
            <w:noWrap/>
            <w:vAlign w:val="bottom"/>
            <w:hideMark/>
          </w:tcPr>
          <w:p w14:paraId="13558E6F"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c>
          <w:tcPr>
            <w:tcW w:w="564" w:type="pct"/>
            <w:shd w:val="clear" w:color="auto" w:fill="auto"/>
            <w:noWrap/>
            <w:vAlign w:val="bottom"/>
            <w:hideMark/>
          </w:tcPr>
          <w:p w14:paraId="5445F8B0" w14:textId="60F8B924"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1B6252E7" w14:textId="40E38740" w:rsidR="00561C16" w:rsidRPr="00561C16" w:rsidRDefault="00561C16" w:rsidP="00561C16">
            <w:pPr>
              <w:jc w:val="center"/>
              <w:rPr>
                <w:rFonts w:asciiTheme="minorHAnsi" w:hAnsiTheme="minorHAnsi" w:cstheme="minorHAnsi"/>
                <w:color w:val="000000"/>
                <w:sz w:val="16"/>
                <w:szCs w:val="16"/>
              </w:rPr>
            </w:pPr>
          </w:p>
        </w:tc>
        <w:tc>
          <w:tcPr>
            <w:tcW w:w="613" w:type="pct"/>
            <w:shd w:val="clear" w:color="auto" w:fill="auto"/>
            <w:noWrap/>
            <w:vAlign w:val="bottom"/>
            <w:hideMark/>
          </w:tcPr>
          <w:p w14:paraId="26132F07"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r>
      <w:tr w:rsidR="00561C16" w:rsidRPr="00561C16" w14:paraId="2F5C717A" w14:textId="77777777" w:rsidTr="00BE54FC">
        <w:trPr>
          <w:trHeight w:val="46"/>
        </w:trPr>
        <w:tc>
          <w:tcPr>
            <w:tcW w:w="899" w:type="pct"/>
            <w:shd w:val="clear" w:color="auto" w:fill="auto"/>
            <w:noWrap/>
            <w:vAlign w:val="bottom"/>
            <w:hideMark/>
          </w:tcPr>
          <w:p w14:paraId="1B79FF88"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Adattatori </w:t>
            </w:r>
          </w:p>
        </w:tc>
        <w:tc>
          <w:tcPr>
            <w:tcW w:w="1579" w:type="pct"/>
            <w:shd w:val="clear" w:color="auto" w:fill="auto"/>
            <w:noWrap/>
            <w:vAlign w:val="bottom"/>
            <w:hideMark/>
          </w:tcPr>
          <w:p w14:paraId="324CC1B3"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ATA 186</w:t>
            </w:r>
          </w:p>
        </w:tc>
        <w:tc>
          <w:tcPr>
            <w:tcW w:w="561" w:type="pct"/>
            <w:shd w:val="clear" w:color="auto" w:fill="auto"/>
            <w:noWrap/>
            <w:vAlign w:val="bottom"/>
            <w:hideMark/>
          </w:tcPr>
          <w:p w14:paraId="45AFB9D5"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71</w:t>
            </w:r>
          </w:p>
        </w:tc>
        <w:tc>
          <w:tcPr>
            <w:tcW w:w="564" w:type="pct"/>
            <w:shd w:val="clear" w:color="auto" w:fill="auto"/>
            <w:noWrap/>
            <w:vAlign w:val="bottom"/>
            <w:hideMark/>
          </w:tcPr>
          <w:p w14:paraId="0178F700"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96</w:t>
            </w:r>
          </w:p>
        </w:tc>
        <w:tc>
          <w:tcPr>
            <w:tcW w:w="784" w:type="pct"/>
            <w:shd w:val="clear" w:color="auto" w:fill="auto"/>
            <w:noWrap/>
            <w:vAlign w:val="bottom"/>
            <w:hideMark/>
          </w:tcPr>
          <w:p w14:paraId="18A86D94"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142</w:t>
            </w:r>
          </w:p>
        </w:tc>
        <w:tc>
          <w:tcPr>
            <w:tcW w:w="613" w:type="pct"/>
            <w:shd w:val="clear" w:color="auto" w:fill="auto"/>
            <w:noWrap/>
            <w:vAlign w:val="bottom"/>
            <w:hideMark/>
          </w:tcPr>
          <w:p w14:paraId="1080918C" w14:textId="73C86EAD" w:rsidR="00561C16" w:rsidRPr="00561C16" w:rsidRDefault="00561C16" w:rsidP="00561C16">
            <w:pPr>
              <w:jc w:val="center"/>
              <w:rPr>
                <w:rFonts w:asciiTheme="minorHAnsi" w:hAnsiTheme="minorHAnsi" w:cstheme="minorHAnsi"/>
                <w:color w:val="000000"/>
                <w:sz w:val="16"/>
                <w:szCs w:val="16"/>
              </w:rPr>
            </w:pPr>
          </w:p>
        </w:tc>
      </w:tr>
      <w:tr w:rsidR="00561C16" w:rsidRPr="00561C16" w14:paraId="50A52823" w14:textId="77777777" w:rsidTr="00BE54FC">
        <w:trPr>
          <w:trHeight w:val="72"/>
        </w:trPr>
        <w:tc>
          <w:tcPr>
            <w:tcW w:w="899" w:type="pct"/>
            <w:shd w:val="clear" w:color="auto" w:fill="auto"/>
            <w:noWrap/>
            <w:vAlign w:val="bottom"/>
            <w:hideMark/>
          </w:tcPr>
          <w:p w14:paraId="087A2DB4"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Adattatori </w:t>
            </w:r>
          </w:p>
        </w:tc>
        <w:tc>
          <w:tcPr>
            <w:tcW w:w="1579" w:type="pct"/>
            <w:shd w:val="clear" w:color="auto" w:fill="auto"/>
            <w:noWrap/>
            <w:vAlign w:val="bottom"/>
            <w:hideMark/>
          </w:tcPr>
          <w:p w14:paraId="5237FC16"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SPA122 ATA e/o SPA2102</w:t>
            </w:r>
          </w:p>
        </w:tc>
        <w:tc>
          <w:tcPr>
            <w:tcW w:w="561" w:type="pct"/>
            <w:shd w:val="clear" w:color="auto" w:fill="auto"/>
            <w:noWrap/>
            <w:vAlign w:val="bottom"/>
            <w:hideMark/>
          </w:tcPr>
          <w:p w14:paraId="48CEC832"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271</w:t>
            </w:r>
          </w:p>
        </w:tc>
        <w:tc>
          <w:tcPr>
            <w:tcW w:w="564" w:type="pct"/>
            <w:shd w:val="clear" w:color="auto" w:fill="auto"/>
            <w:noWrap/>
            <w:vAlign w:val="bottom"/>
            <w:hideMark/>
          </w:tcPr>
          <w:p w14:paraId="3FE31369" w14:textId="6B4AC72D"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056C768B"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805</w:t>
            </w:r>
          </w:p>
        </w:tc>
        <w:tc>
          <w:tcPr>
            <w:tcW w:w="613" w:type="pct"/>
            <w:shd w:val="clear" w:color="auto" w:fill="auto"/>
            <w:noWrap/>
            <w:vAlign w:val="bottom"/>
            <w:hideMark/>
          </w:tcPr>
          <w:p w14:paraId="2D0C6C5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285</w:t>
            </w:r>
          </w:p>
        </w:tc>
      </w:tr>
      <w:tr w:rsidR="00561C16" w:rsidRPr="00561C16" w14:paraId="70EB2234" w14:textId="77777777" w:rsidTr="00BE54FC">
        <w:trPr>
          <w:trHeight w:val="46"/>
        </w:trPr>
        <w:tc>
          <w:tcPr>
            <w:tcW w:w="899" w:type="pct"/>
            <w:shd w:val="clear" w:color="auto" w:fill="auto"/>
            <w:noWrap/>
            <w:vAlign w:val="bottom"/>
            <w:hideMark/>
          </w:tcPr>
          <w:p w14:paraId="6B019B15"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Adattatori </w:t>
            </w:r>
          </w:p>
        </w:tc>
        <w:tc>
          <w:tcPr>
            <w:tcW w:w="1579" w:type="pct"/>
            <w:shd w:val="clear" w:color="auto" w:fill="auto"/>
            <w:noWrap/>
            <w:vAlign w:val="bottom"/>
            <w:hideMark/>
          </w:tcPr>
          <w:p w14:paraId="37A762B3"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SPA2102EU</w:t>
            </w:r>
          </w:p>
        </w:tc>
        <w:tc>
          <w:tcPr>
            <w:tcW w:w="561" w:type="pct"/>
            <w:shd w:val="clear" w:color="auto" w:fill="auto"/>
            <w:noWrap/>
            <w:vAlign w:val="bottom"/>
            <w:hideMark/>
          </w:tcPr>
          <w:p w14:paraId="2B82406D" w14:textId="2EC7EB94" w:rsidR="00561C16" w:rsidRPr="00561C16" w:rsidRDefault="00561C16" w:rsidP="00561C16">
            <w:pPr>
              <w:jc w:val="center"/>
              <w:rPr>
                <w:rFonts w:asciiTheme="minorHAnsi" w:hAnsiTheme="minorHAnsi" w:cstheme="minorHAnsi"/>
                <w:color w:val="000000"/>
                <w:sz w:val="16"/>
                <w:szCs w:val="16"/>
              </w:rPr>
            </w:pPr>
          </w:p>
        </w:tc>
        <w:tc>
          <w:tcPr>
            <w:tcW w:w="564" w:type="pct"/>
            <w:shd w:val="clear" w:color="auto" w:fill="auto"/>
            <w:noWrap/>
            <w:vAlign w:val="bottom"/>
            <w:hideMark/>
          </w:tcPr>
          <w:p w14:paraId="3EEE4F71" w14:textId="46A56BB3"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576A8495"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12</w:t>
            </w:r>
          </w:p>
        </w:tc>
        <w:tc>
          <w:tcPr>
            <w:tcW w:w="613" w:type="pct"/>
            <w:shd w:val="clear" w:color="auto" w:fill="auto"/>
            <w:noWrap/>
            <w:vAlign w:val="bottom"/>
            <w:hideMark/>
          </w:tcPr>
          <w:p w14:paraId="2C6D1C80" w14:textId="5321912F" w:rsidR="00561C16" w:rsidRPr="00561C16" w:rsidRDefault="00561C16" w:rsidP="00561C16">
            <w:pPr>
              <w:jc w:val="center"/>
              <w:rPr>
                <w:rFonts w:asciiTheme="minorHAnsi" w:hAnsiTheme="minorHAnsi" w:cstheme="minorHAnsi"/>
                <w:color w:val="000000"/>
                <w:sz w:val="16"/>
                <w:szCs w:val="16"/>
              </w:rPr>
            </w:pPr>
          </w:p>
        </w:tc>
      </w:tr>
      <w:tr w:rsidR="00561C16" w:rsidRPr="00561C16" w14:paraId="5810DA27" w14:textId="77777777" w:rsidTr="00BE54FC">
        <w:trPr>
          <w:trHeight w:val="91"/>
        </w:trPr>
        <w:tc>
          <w:tcPr>
            <w:tcW w:w="899" w:type="pct"/>
            <w:shd w:val="clear" w:color="auto" w:fill="auto"/>
            <w:noWrap/>
            <w:vAlign w:val="bottom"/>
            <w:hideMark/>
          </w:tcPr>
          <w:p w14:paraId="078C1E94"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Stazione energia</w:t>
            </w:r>
          </w:p>
        </w:tc>
        <w:tc>
          <w:tcPr>
            <w:tcW w:w="1579" w:type="pct"/>
            <w:shd w:val="clear" w:color="auto" w:fill="auto"/>
            <w:vAlign w:val="bottom"/>
            <w:hideMark/>
          </w:tcPr>
          <w:p w14:paraId="257DC6A5"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Stazione  di energia  48Vcc 18 Ah versione </w:t>
            </w:r>
            <w:proofErr w:type="spellStart"/>
            <w:r w:rsidRPr="00561C16">
              <w:rPr>
                <w:rFonts w:asciiTheme="minorHAnsi" w:hAnsiTheme="minorHAnsi" w:cstheme="minorHAnsi"/>
                <w:color w:val="000000"/>
                <w:sz w:val="16"/>
                <w:szCs w:val="16"/>
              </w:rPr>
              <w:t>rack</w:t>
            </w:r>
            <w:proofErr w:type="spellEnd"/>
            <w:r w:rsidRPr="00561C16">
              <w:rPr>
                <w:rFonts w:asciiTheme="minorHAnsi" w:hAnsiTheme="minorHAnsi" w:cstheme="minorHAnsi"/>
                <w:color w:val="000000"/>
                <w:sz w:val="16"/>
                <w:szCs w:val="16"/>
              </w:rPr>
              <w:t xml:space="preserve"> 4U</w:t>
            </w:r>
          </w:p>
        </w:tc>
        <w:tc>
          <w:tcPr>
            <w:tcW w:w="561" w:type="pct"/>
            <w:shd w:val="clear" w:color="auto" w:fill="auto"/>
            <w:noWrap/>
            <w:vAlign w:val="bottom"/>
            <w:hideMark/>
          </w:tcPr>
          <w:p w14:paraId="653A683A"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16</w:t>
            </w:r>
          </w:p>
        </w:tc>
        <w:tc>
          <w:tcPr>
            <w:tcW w:w="564" w:type="pct"/>
            <w:shd w:val="clear" w:color="auto" w:fill="auto"/>
            <w:noWrap/>
            <w:vAlign w:val="bottom"/>
            <w:hideMark/>
          </w:tcPr>
          <w:p w14:paraId="0CBD736F"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9</w:t>
            </w:r>
          </w:p>
        </w:tc>
        <w:tc>
          <w:tcPr>
            <w:tcW w:w="784" w:type="pct"/>
            <w:shd w:val="clear" w:color="auto" w:fill="auto"/>
            <w:noWrap/>
            <w:vAlign w:val="bottom"/>
            <w:hideMark/>
          </w:tcPr>
          <w:p w14:paraId="5B020E30"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5</w:t>
            </w:r>
          </w:p>
        </w:tc>
        <w:tc>
          <w:tcPr>
            <w:tcW w:w="613" w:type="pct"/>
            <w:shd w:val="clear" w:color="auto" w:fill="auto"/>
            <w:noWrap/>
            <w:vAlign w:val="bottom"/>
            <w:hideMark/>
          </w:tcPr>
          <w:p w14:paraId="78E72F5C" w14:textId="49CBAC23" w:rsidR="00561C16" w:rsidRPr="00561C16" w:rsidRDefault="00561C16" w:rsidP="00561C16">
            <w:pPr>
              <w:jc w:val="center"/>
              <w:rPr>
                <w:rFonts w:asciiTheme="minorHAnsi" w:hAnsiTheme="minorHAnsi" w:cstheme="minorHAnsi"/>
                <w:color w:val="000000"/>
                <w:sz w:val="16"/>
                <w:szCs w:val="16"/>
              </w:rPr>
            </w:pPr>
          </w:p>
        </w:tc>
      </w:tr>
      <w:tr w:rsidR="00561C16" w:rsidRPr="00561C16" w14:paraId="074AA4E1" w14:textId="77777777" w:rsidTr="00BE54FC">
        <w:trPr>
          <w:trHeight w:val="111"/>
        </w:trPr>
        <w:tc>
          <w:tcPr>
            <w:tcW w:w="899" w:type="pct"/>
            <w:shd w:val="clear" w:color="auto" w:fill="auto"/>
            <w:noWrap/>
            <w:vAlign w:val="bottom"/>
            <w:hideMark/>
          </w:tcPr>
          <w:p w14:paraId="198DDC38"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Controller</w:t>
            </w:r>
          </w:p>
        </w:tc>
        <w:tc>
          <w:tcPr>
            <w:tcW w:w="1579" w:type="pct"/>
            <w:shd w:val="clear" w:color="auto" w:fill="auto"/>
            <w:vAlign w:val="bottom"/>
            <w:hideMark/>
          </w:tcPr>
          <w:p w14:paraId="7245FFD8"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Controller Fisso Mobile fino a 250 utenti </w:t>
            </w:r>
          </w:p>
        </w:tc>
        <w:tc>
          <w:tcPr>
            <w:tcW w:w="561" w:type="pct"/>
            <w:shd w:val="clear" w:color="auto" w:fill="auto"/>
            <w:noWrap/>
            <w:vAlign w:val="bottom"/>
            <w:hideMark/>
          </w:tcPr>
          <w:p w14:paraId="027507D2" w14:textId="2597A26B" w:rsidR="00561C16" w:rsidRPr="00561C16" w:rsidRDefault="00561C16" w:rsidP="00561C16">
            <w:pPr>
              <w:jc w:val="center"/>
              <w:rPr>
                <w:rFonts w:asciiTheme="minorHAnsi" w:hAnsiTheme="minorHAnsi" w:cstheme="minorHAnsi"/>
                <w:color w:val="000000"/>
                <w:sz w:val="16"/>
                <w:szCs w:val="16"/>
              </w:rPr>
            </w:pPr>
          </w:p>
        </w:tc>
        <w:tc>
          <w:tcPr>
            <w:tcW w:w="564" w:type="pct"/>
            <w:shd w:val="clear" w:color="auto" w:fill="auto"/>
            <w:noWrap/>
            <w:vAlign w:val="bottom"/>
            <w:hideMark/>
          </w:tcPr>
          <w:p w14:paraId="5EB9AAA0"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784" w:type="pct"/>
            <w:shd w:val="clear" w:color="auto" w:fill="auto"/>
            <w:noWrap/>
            <w:vAlign w:val="bottom"/>
            <w:hideMark/>
          </w:tcPr>
          <w:p w14:paraId="13D3A3D5" w14:textId="453EA555" w:rsidR="00561C16" w:rsidRPr="00561C16" w:rsidRDefault="00561C16" w:rsidP="00561C16">
            <w:pPr>
              <w:jc w:val="center"/>
              <w:rPr>
                <w:rFonts w:asciiTheme="minorHAnsi" w:hAnsiTheme="minorHAnsi" w:cstheme="minorHAnsi"/>
                <w:color w:val="000000"/>
                <w:sz w:val="16"/>
                <w:szCs w:val="16"/>
              </w:rPr>
            </w:pPr>
          </w:p>
        </w:tc>
        <w:tc>
          <w:tcPr>
            <w:tcW w:w="613" w:type="pct"/>
            <w:shd w:val="clear" w:color="auto" w:fill="auto"/>
            <w:noWrap/>
            <w:vAlign w:val="bottom"/>
            <w:hideMark/>
          </w:tcPr>
          <w:p w14:paraId="3940D57B" w14:textId="0F598C24" w:rsidR="00561C16" w:rsidRPr="00561C16" w:rsidRDefault="00561C16" w:rsidP="00561C16">
            <w:pPr>
              <w:jc w:val="center"/>
              <w:rPr>
                <w:rFonts w:asciiTheme="minorHAnsi" w:hAnsiTheme="minorHAnsi" w:cstheme="minorHAnsi"/>
                <w:color w:val="000000"/>
                <w:sz w:val="16"/>
                <w:szCs w:val="16"/>
              </w:rPr>
            </w:pPr>
          </w:p>
        </w:tc>
      </w:tr>
      <w:tr w:rsidR="00561C16" w:rsidRPr="00561C16" w14:paraId="08948E2B" w14:textId="77777777" w:rsidTr="00BE54FC">
        <w:trPr>
          <w:trHeight w:val="46"/>
        </w:trPr>
        <w:tc>
          <w:tcPr>
            <w:tcW w:w="899" w:type="pct"/>
            <w:shd w:val="clear" w:color="auto" w:fill="auto"/>
            <w:noWrap/>
            <w:vAlign w:val="bottom"/>
            <w:hideMark/>
          </w:tcPr>
          <w:p w14:paraId="55A4135E"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Armadio dati</w:t>
            </w:r>
          </w:p>
        </w:tc>
        <w:tc>
          <w:tcPr>
            <w:tcW w:w="1579" w:type="pct"/>
            <w:shd w:val="clear" w:color="auto" w:fill="auto"/>
            <w:vAlign w:val="bottom"/>
            <w:hideMark/>
          </w:tcPr>
          <w:p w14:paraId="1287EFDE"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Armadio dati 800x1000x2000</w:t>
            </w:r>
          </w:p>
        </w:tc>
        <w:tc>
          <w:tcPr>
            <w:tcW w:w="561" w:type="pct"/>
            <w:shd w:val="clear" w:color="auto" w:fill="auto"/>
            <w:noWrap/>
            <w:vAlign w:val="bottom"/>
            <w:hideMark/>
          </w:tcPr>
          <w:p w14:paraId="0409CEA6"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c>
          <w:tcPr>
            <w:tcW w:w="564" w:type="pct"/>
            <w:shd w:val="clear" w:color="auto" w:fill="auto"/>
            <w:noWrap/>
            <w:vAlign w:val="bottom"/>
            <w:hideMark/>
          </w:tcPr>
          <w:p w14:paraId="07497639" w14:textId="796207E2"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284919DD" w14:textId="40D55BE4" w:rsidR="00561C16" w:rsidRPr="00561C16" w:rsidRDefault="00561C16" w:rsidP="00561C16">
            <w:pPr>
              <w:jc w:val="center"/>
              <w:rPr>
                <w:rFonts w:asciiTheme="minorHAnsi" w:hAnsiTheme="minorHAnsi" w:cstheme="minorHAnsi"/>
                <w:color w:val="000000"/>
                <w:sz w:val="16"/>
                <w:szCs w:val="16"/>
              </w:rPr>
            </w:pPr>
          </w:p>
        </w:tc>
        <w:tc>
          <w:tcPr>
            <w:tcW w:w="613" w:type="pct"/>
            <w:shd w:val="clear" w:color="auto" w:fill="auto"/>
            <w:noWrap/>
            <w:vAlign w:val="bottom"/>
            <w:hideMark/>
          </w:tcPr>
          <w:p w14:paraId="1771ECC2"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r>
      <w:tr w:rsidR="00561C16" w:rsidRPr="00561C16" w14:paraId="3B343CE3" w14:textId="77777777" w:rsidTr="00BE54FC">
        <w:trPr>
          <w:trHeight w:val="77"/>
        </w:trPr>
        <w:tc>
          <w:tcPr>
            <w:tcW w:w="899" w:type="pct"/>
            <w:shd w:val="clear" w:color="auto" w:fill="auto"/>
            <w:noWrap/>
            <w:vAlign w:val="bottom"/>
            <w:hideMark/>
          </w:tcPr>
          <w:p w14:paraId="461ECA3B"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Altro</w:t>
            </w:r>
          </w:p>
        </w:tc>
        <w:tc>
          <w:tcPr>
            <w:tcW w:w="1579" w:type="pct"/>
            <w:shd w:val="clear" w:color="auto" w:fill="auto"/>
            <w:vAlign w:val="bottom"/>
            <w:hideMark/>
          </w:tcPr>
          <w:p w14:paraId="264125A2"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Unità 4 T0/S0 accesso base ISDN</w:t>
            </w:r>
          </w:p>
        </w:tc>
        <w:tc>
          <w:tcPr>
            <w:tcW w:w="561" w:type="pct"/>
            <w:shd w:val="clear" w:color="auto" w:fill="auto"/>
            <w:noWrap/>
            <w:vAlign w:val="bottom"/>
            <w:hideMark/>
          </w:tcPr>
          <w:p w14:paraId="2C4D766B"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84</w:t>
            </w:r>
          </w:p>
        </w:tc>
        <w:tc>
          <w:tcPr>
            <w:tcW w:w="564" w:type="pct"/>
            <w:shd w:val="clear" w:color="auto" w:fill="auto"/>
            <w:noWrap/>
            <w:vAlign w:val="bottom"/>
            <w:hideMark/>
          </w:tcPr>
          <w:p w14:paraId="32C4B40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c>
          <w:tcPr>
            <w:tcW w:w="784" w:type="pct"/>
            <w:shd w:val="clear" w:color="auto" w:fill="auto"/>
            <w:noWrap/>
            <w:vAlign w:val="bottom"/>
            <w:hideMark/>
          </w:tcPr>
          <w:p w14:paraId="3F3C0DA5"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14</w:t>
            </w:r>
          </w:p>
        </w:tc>
        <w:tc>
          <w:tcPr>
            <w:tcW w:w="613" w:type="pct"/>
            <w:shd w:val="clear" w:color="auto" w:fill="auto"/>
            <w:noWrap/>
            <w:vAlign w:val="bottom"/>
            <w:hideMark/>
          </w:tcPr>
          <w:p w14:paraId="7DE4523F"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0</w:t>
            </w:r>
          </w:p>
        </w:tc>
      </w:tr>
      <w:tr w:rsidR="00561C16" w:rsidRPr="00561C16" w14:paraId="1282159B" w14:textId="77777777" w:rsidTr="00BE54FC">
        <w:trPr>
          <w:trHeight w:val="46"/>
        </w:trPr>
        <w:tc>
          <w:tcPr>
            <w:tcW w:w="899" w:type="pct"/>
            <w:shd w:val="clear" w:color="auto" w:fill="auto"/>
            <w:noWrap/>
            <w:vAlign w:val="bottom"/>
            <w:hideMark/>
          </w:tcPr>
          <w:p w14:paraId="5E10AFFF"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Altro</w:t>
            </w:r>
          </w:p>
        </w:tc>
        <w:tc>
          <w:tcPr>
            <w:tcW w:w="1579" w:type="pct"/>
            <w:shd w:val="clear" w:color="auto" w:fill="auto"/>
            <w:vAlign w:val="bottom"/>
            <w:hideMark/>
          </w:tcPr>
          <w:p w14:paraId="413CBA2E"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Unità E1/ T1/ 1 Accesso primario ISDN</w:t>
            </w:r>
          </w:p>
        </w:tc>
        <w:tc>
          <w:tcPr>
            <w:tcW w:w="561" w:type="pct"/>
            <w:shd w:val="clear" w:color="auto" w:fill="auto"/>
            <w:noWrap/>
            <w:vAlign w:val="bottom"/>
            <w:hideMark/>
          </w:tcPr>
          <w:p w14:paraId="51BF49CE"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30</w:t>
            </w:r>
          </w:p>
        </w:tc>
        <w:tc>
          <w:tcPr>
            <w:tcW w:w="564" w:type="pct"/>
            <w:shd w:val="clear" w:color="auto" w:fill="auto"/>
            <w:noWrap/>
            <w:vAlign w:val="bottom"/>
            <w:hideMark/>
          </w:tcPr>
          <w:p w14:paraId="327F4E89"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4</w:t>
            </w:r>
          </w:p>
        </w:tc>
        <w:tc>
          <w:tcPr>
            <w:tcW w:w="784" w:type="pct"/>
            <w:shd w:val="clear" w:color="auto" w:fill="auto"/>
            <w:noWrap/>
            <w:vAlign w:val="bottom"/>
            <w:hideMark/>
          </w:tcPr>
          <w:p w14:paraId="58F4AA6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56</w:t>
            </w:r>
          </w:p>
        </w:tc>
        <w:tc>
          <w:tcPr>
            <w:tcW w:w="613" w:type="pct"/>
            <w:shd w:val="clear" w:color="auto" w:fill="auto"/>
            <w:noWrap/>
            <w:vAlign w:val="bottom"/>
            <w:hideMark/>
          </w:tcPr>
          <w:p w14:paraId="3D3AC41B"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7</w:t>
            </w:r>
          </w:p>
        </w:tc>
      </w:tr>
      <w:tr w:rsidR="00561C16" w:rsidRPr="00561C16" w14:paraId="1838082E" w14:textId="77777777" w:rsidTr="00BE54FC">
        <w:trPr>
          <w:trHeight w:val="46"/>
        </w:trPr>
        <w:tc>
          <w:tcPr>
            <w:tcW w:w="899" w:type="pct"/>
            <w:shd w:val="clear" w:color="auto" w:fill="auto"/>
            <w:noWrap/>
            <w:vAlign w:val="bottom"/>
            <w:hideMark/>
          </w:tcPr>
          <w:p w14:paraId="23838DF6"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Altro</w:t>
            </w:r>
          </w:p>
        </w:tc>
        <w:tc>
          <w:tcPr>
            <w:tcW w:w="1579" w:type="pct"/>
            <w:shd w:val="clear" w:color="auto" w:fill="auto"/>
            <w:vAlign w:val="bottom"/>
            <w:hideMark/>
          </w:tcPr>
          <w:p w14:paraId="08E9E81E"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Unità 16 linee interne analogiche con cavo</w:t>
            </w:r>
          </w:p>
        </w:tc>
        <w:tc>
          <w:tcPr>
            <w:tcW w:w="561" w:type="pct"/>
            <w:shd w:val="clear" w:color="auto" w:fill="auto"/>
            <w:noWrap/>
            <w:vAlign w:val="bottom"/>
            <w:hideMark/>
          </w:tcPr>
          <w:p w14:paraId="107A80E5" w14:textId="54331E28" w:rsidR="00561C16" w:rsidRPr="00561C16" w:rsidRDefault="00561C16" w:rsidP="00561C16">
            <w:pPr>
              <w:jc w:val="center"/>
              <w:rPr>
                <w:rFonts w:asciiTheme="minorHAnsi" w:hAnsiTheme="minorHAnsi" w:cstheme="minorHAnsi"/>
                <w:color w:val="000000"/>
                <w:sz w:val="16"/>
                <w:szCs w:val="16"/>
              </w:rPr>
            </w:pPr>
          </w:p>
        </w:tc>
        <w:tc>
          <w:tcPr>
            <w:tcW w:w="564" w:type="pct"/>
            <w:shd w:val="clear" w:color="auto" w:fill="auto"/>
            <w:noWrap/>
            <w:vAlign w:val="bottom"/>
            <w:hideMark/>
          </w:tcPr>
          <w:p w14:paraId="46AF9B4C" w14:textId="4818C6B0"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59E57EBC"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4</w:t>
            </w:r>
          </w:p>
        </w:tc>
        <w:tc>
          <w:tcPr>
            <w:tcW w:w="613" w:type="pct"/>
            <w:shd w:val="clear" w:color="auto" w:fill="auto"/>
            <w:noWrap/>
            <w:vAlign w:val="bottom"/>
            <w:hideMark/>
          </w:tcPr>
          <w:p w14:paraId="543BE11D" w14:textId="798B25D3" w:rsidR="00561C16" w:rsidRPr="00561C16" w:rsidRDefault="00561C16" w:rsidP="00561C16">
            <w:pPr>
              <w:jc w:val="center"/>
              <w:rPr>
                <w:rFonts w:asciiTheme="minorHAnsi" w:hAnsiTheme="minorHAnsi" w:cstheme="minorHAnsi"/>
                <w:color w:val="000000"/>
                <w:sz w:val="16"/>
                <w:szCs w:val="16"/>
              </w:rPr>
            </w:pPr>
          </w:p>
        </w:tc>
      </w:tr>
      <w:tr w:rsidR="00561C16" w:rsidRPr="00561C16" w14:paraId="36AA05D4" w14:textId="77777777" w:rsidTr="00BE54FC">
        <w:trPr>
          <w:trHeight w:val="46"/>
        </w:trPr>
        <w:tc>
          <w:tcPr>
            <w:tcW w:w="899" w:type="pct"/>
            <w:shd w:val="clear" w:color="auto" w:fill="auto"/>
            <w:noWrap/>
            <w:vAlign w:val="bottom"/>
            <w:hideMark/>
          </w:tcPr>
          <w:p w14:paraId="389E7CBE" w14:textId="77777777" w:rsidR="00561C16" w:rsidRPr="00561C16" w:rsidRDefault="00561C16" w:rsidP="00561C16">
            <w:pPr>
              <w:rPr>
                <w:rFonts w:asciiTheme="minorHAnsi" w:hAnsiTheme="minorHAnsi" w:cstheme="minorHAnsi"/>
                <w:color w:val="000000"/>
                <w:sz w:val="16"/>
                <w:szCs w:val="16"/>
              </w:rPr>
            </w:pPr>
            <w:r w:rsidRPr="00561C16">
              <w:rPr>
                <w:rFonts w:asciiTheme="minorHAnsi" w:hAnsiTheme="minorHAnsi" w:cstheme="minorHAnsi"/>
                <w:color w:val="000000"/>
                <w:sz w:val="16"/>
                <w:szCs w:val="16"/>
              </w:rPr>
              <w:t>Altro</w:t>
            </w:r>
          </w:p>
        </w:tc>
        <w:tc>
          <w:tcPr>
            <w:tcW w:w="1579" w:type="pct"/>
            <w:shd w:val="clear" w:color="auto" w:fill="auto"/>
            <w:vAlign w:val="bottom"/>
            <w:hideMark/>
          </w:tcPr>
          <w:p w14:paraId="3324490F" w14:textId="64718EAB" w:rsidR="00561C16" w:rsidRPr="00561C16" w:rsidRDefault="00561C16" w:rsidP="00BE54FC">
            <w:pPr>
              <w:rPr>
                <w:rFonts w:asciiTheme="minorHAnsi" w:hAnsiTheme="minorHAnsi" w:cstheme="minorHAnsi"/>
                <w:color w:val="000000"/>
                <w:sz w:val="16"/>
                <w:szCs w:val="16"/>
              </w:rPr>
            </w:pPr>
            <w:r w:rsidRPr="00561C16">
              <w:rPr>
                <w:rFonts w:asciiTheme="minorHAnsi" w:hAnsiTheme="minorHAnsi" w:cstheme="minorHAnsi"/>
                <w:color w:val="000000"/>
                <w:sz w:val="16"/>
                <w:szCs w:val="16"/>
              </w:rPr>
              <w:t xml:space="preserve">Unità 8 linee urbane analogiche </w:t>
            </w:r>
            <w:proofErr w:type="spellStart"/>
            <w:r w:rsidRPr="00561C16">
              <w:rPr>
                <w:rFonts w:asciiTheme="minorHAnsi" w:hAnsiTheme="minorHAnsi" w:cstheme="minorHAnsi"/>
                <w:color w:val="000000"/>
                <w:sz w:val="16"/>
                <w:szCs w:val="16"/>
              </w:rPr>
              <w:t>bid</w:t>
            </w:r>
            <w:proofErr w:type="spellEnd"/>
            <w:r w:rsidRPr="00561C16">
              <w:rPr>
                <w:rFonts w:asciiTheme="minorHAnsi" w:hAnsiTheme="minorHAnsi" w:cstheme="minorHAnsi"/>
                <w:color w:val="000000"/>
                <w:sz w:val="16"/>
                <w:szCs w:val="16"/>
              </w:rPr>
              <w:t xml:space="preserve">. (scheda) 8ALU </w:t>
            </w:r>
            <w:r w:rsidR="00BE54FC">
              <w:rPr>
                <w:rFonts w:asciiTheme="minorHAnsi" w:hAnsiTheme="minorHAnsi" w:cstheme="minorHAnsi"/>
                <w:color w:val="000000"/>
                <w:sz w:val="16"/>
                <w:szCs w:val="16"/>
              </w:rPr>
              <w:t>T</w:t>
            </w:r>
            <w:r w:rsidRPr="00561C16">
              <w:rPr>
                <w:rFonts w:asciiTheme="minorHAnsi" w:hAnsiTheme="minorHAnsi" w:cstheme="minorHAnsi"/>
                <w:color w:val="000000"/>
                <w:sz w:val="16"/>
                <w:szCs w:val="16"/>
              </w:rPr>
              <w:t>RUNK</w:t>
            </w:r>
          </w:p>
        </w:tc>
        <w:tc>
          <w:tcPr>
            <w:tcW w:w="561" w:type="pct"/>
            <w:shd w:val="clear" w:color="auto" w:fill="auto"/>
            <w:noWrap/>
            <w:vAlign w:val="bottom"/>
            <w:hideMark/>
          </w:tcPr>
          <w:p w14:paraId="12139B98"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2</w:t>
            </w:r>
          </w:p>
        </w:tc>
        <w:tc>
          <w:tcPr>
            <w:tcW w:w="564" w:type="pct"/>
            <w:shd w:val="clear" w:color="auto" w:fill="auto"/>
            <w:noWrap/>
            <w:vAlign w:val="bottom"/>
            <w:hideMark/>
          </w:tcPr>
          <w:p w14:paraId="1544D337" w14:textId="6A371253" w:rsidR="00561C16" w:rsidRPr="00561C16" w:rsidRDefault="00561C16" w:rsidP="00561C16">
            <w:pPr>
              <w:jc w:val="center"/>
              <w:rPr>
                <w:rFonts w:asciiTheme="minorHAnsi" w:hAnsiTheme="minorHAnsi" w:cstheme="minorHAnsi"/>
                <w:color w:val="000000"/>
                <w:sz w:val="16"/>
                <w:szCs w:val="16"/>
              </w:rPr>
            </w:pPr>
          </w:p>
        </w:tc>
        <w:tc>
          <w:tcPr>
            <w:tcW w:w="784" w:type="pct"/>
            <w:shd w:val="clear" w:color="auto" w:fill="auto"/>
            <w:noWrap/>
            <w:vAlign w:val="bottom"/>
            <w:hideMark/>
          </w:tcPr>
          <w:p w14:paraId="0C6792EA" w14:textId="5DC6F1F6" w:rsidR="00561C16" w:rsidRPr="00561C16" w:rsidRDefault="00561C16" w:rsidP="00561C16">
            <w:pPr>
              <w:jc w:val="center"/>
              <w:rPr>
                <w:rFonts w:asciiTheme="minorHAnsi" w:hAnsiTheme="minorHAnsi" w:cstheme="minorHAnsi"/>
                <w:color w:val="000000"/>
                <w:sz w:val="16"/>
                <w:szCs w:val="16"/>
              </w:rPr>
            </w:pPr>
          </w:p>
        </w:tc>
        <w:tc>
          <w:tcPr>
            <w:tcW w:w="613" w:type="pct"/>
            <w:shd w:val="clear" w:color="auto" w:fill="auto"/>
            <w:noWrap/>
            <w:vAlign w:val="bottom"/>
            <w:hideMark/>
          </w:tcPr>
          <w:p w14:paraId="7C7BDBBE" w14:textId="77777777" w:rsidR="00561C16" w:rsidRPr="00561C16" w:rsidRDefault="00561C16" w:rsidP="00561C16">
            <w:pPr>
              <w:jc w:val="center"/>
              <w:rPr>
                <w:rFonts w:asciiTheme="minorHAnsi" w:hAnsiTheme="minorHAnsi" w:cstheme="minorHAnsi"/>
                <w:color w:val="000000"/>
                <w:sz w:val="16"/>
                <w:szCs w:val="16"/>
              </w:rPr>
            </w:pPr>
            <w:r w:rsidRPr="00561C16">
              <w:rPr>
                <w:rFonts w:asciiTheme="minorHAnsi" w:hAnsiTheme="minorHAnsi" w:cstheme="minorHAnsi"/>
                <w:color w:val="000000"/>
                <w:sz w:val="16"/>
                <w:szCs w:val="16"/>
              </w:rPr>
              <w:t>1</w:t>
            </w:r>
          </w:p>
        </w:tc>
      </w:tr>
    </w:tbl>
    <w:p w14:paraId="7BFBF2E4" w14:textId="77777777" w:rsidR="00561C16" w:rsidRDefault="00561C16" w:rsidP="00F609D0">
      <w:pPr>
        <w:spacing w:line="276" w:lineRule="auto"/>
        <w:jc w:val="both"/>
        <w:rPr>
          <w:rFonts w:asciiTheme="minorHAnsi" w:hAnsiTheme="minorHAnsi" w:cs="Arial"/>
          <w:b/>
          <w:bCs/>
          <w:sz w:val="20"/>
          <w:szCs w:val="20"/>
          <w:u w:val="single"/>
        </w:rPr>
      </w:pPr>
    </w:p>
    <w:p w14:paraId="50BEB4F6" w14:textId="30926C8F" w:rsidR="002228C8" w:rsidRDefault="00F609D0" w:rsidP="002228C8">
      <w:pPr>
        <w:spacing w:line="276" w:lineRule="auto"/>
        <w:jc w:val="both"/>
        <w:rPr>
          <w:rFonts w:asciiTheme="minorHAnsi" w:hAnsiTheme="minorHAnsi" w:cs="Arial"/>
          <w:b/>
          <w:bCs/>
          <w:sz w:val="20"/>
          <w:szCs w:val="20"/>
          <w:u w:val="single"/>
        </w:rPr>
      </w:pPr>
      <w:r w:rsidRPr="00F609D0">
        <w:rPr>
          <w:rFonts w:asciiTheme="minorHAnsi" w:hAnsiTheme="minorHAnsi" w:cs="Arial"/>
          <w:b/>
          <w:bCs/>
          <w:sz w:val="20"/>
          <w:szCs w:val="20"/>
          <w:u w:val="single"/>
        </w:rPr>
        <w:t xml:space="preserve">Tabella consistenza </w:t>
      </w:r>
      <w:r w:rsidR="00D61860">
        <w:rPr>
          <w:rFonts w:asciiTheme="minorHAnsi" w:hAnsiTheme="minorHAnsi" w:cs="Arial"/>
          <w:b/>
          <w:bCs/>
          <w:sz w:val="20"/>
          <w:szCs w:val="20"/>
          <w:u w:val="single"/>
        </w:rPr>
        <w:t>sistemi telefonici</w:t>
      </w:r>
      <w:r w:rsidRPr="00F609D0">
        <w:rPr>
          <w:rFonts w:asciiTheme="minorHAnsi" w:hAnsiTheme="minorHAnsi" w:cs="Arial"/>
          <w:b/>
          <w:bCs/>
          <w:sz w:val="20"/>
          <w:szCs w:val="20"/>
          <w:u w:val="single"/>
        </w:rPr>
        <w:t xml:space="preserve"> </w:t>
      </w:r>
      <w:r>
        <w:rPr>
          <w:rFonts w:asciiTheme="minorHAnsi" w:hAnsiTheme="minorHAnsi" w:cs="Arial"/>
          <w:b/>
          <w:bCs/>
          <w:sz w:val="20"/>
          <w:szCs w:val="20"/>
          <w:u w:val="single"/>
        </w:rPr>
        <w:t>Avaya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7"/>
        <w:gridCol w:w="1553"/>
        <w:gridCol w:w="1142"/>
        <w:gridCol w:w="1420"/>
        <w:gridCol w:w="1417"/>
        <w:gridCol w:w="1276"/>
        <w:gridCol w:w="1418"/>
        <w:gridCol w:w="1559"/>
        <w:gridCol w:w="1806"/>
      </w:tblGrid>
      <w:tr w:rsidR="00EE59C0" w:rsidRPr="00C41CE0" w14:paraId="6C8DA7CE" w14:textId="77777777" w:rsidTr="00BE54FC">
        <w:trPr>
          <w:trHeight w:val="50"/>
        </w:trPr>
        <w:tc>
          <w:tcPr>
            <w:tcW w:w="1267" w:type="dxa"/>
            <w:shd w:val="clear" w:color="auto" w:fill="auto"/>
            <w:noWrap/>
            <w:vAlign w:val="bottom"/>
            <w:hideMark/>
          </w:tcPr>
          <w:p w14:paraId="2C2F87B6" w14:textId="77777777" w:rsidR="00C41CE0" w:rsidRPr="00C41CE0" w:rsidRDefault="00C41CE0" w:rsidP="00C41CE0">
            <w:pPr>
              <w:rPr>
                <w:rFonts w:asciiTheme="minorHAnsi" w:hAnsiTheme="minorHAnsi" w:cstheme="minorHAnsi"/>
                <w:sz w:val="16"/>
                <w:szCs w:val="16"/>
              </w:rPr>
            </w:pPr>
          </w:p>
        </w:tc>
        <w:tc>
          <w:tcPr>
            <w:tcW w:w="1553" w:type="dxa"/>
            <w:shd w:val="clear" w:color="auto" w:fill="auto"/>
            <w:noWrap/>
            <w:vAlign w:val="bottom"/>
            <w:hideMark/>
          </w:tcPr>
          <w:p w14:paraId="36762410" w14:textId="77777777" w:rsidR="00C41CE0" w:rsidRPr="00C41CE0" w:rsidRDefault="00C41CE0" w:rsidP="00C41CE0">
            <w:pPr>
              <w:rPr>
                <w:rFonts w:asciiTheme="minorHAnsi" w:hAnsiTheme="minorHAnsi" w:cstheme="minorHAnsi"/>
                <w:sz w:val="16"/>
                <w:szCs w:val="16"/>
              </w:rPr>
            </w:pPr>
          </w:p>
        </w:tc>
        <w:tc>
          <w:tcPr>
            <w:tcW w:w="3979" w:type="dxa"/>
            <w:gridSpan w:val="3"/>
            <w:shd w:val="clear" w:color="auto" w:fill="D9D9D9" w:themeFill="background1" w:themeFillShade="D9"/>
            <w:noWrap/>
            <w:vAlign w:val="bottom"/>
            <w:hideMark/>
          </w:tcPr>
          <w:p w14:paraId="6D525692" w14:textId="77777777" w:rsidR="00C41CE0" w:rsidRPr="00C41CE0" w:rsidRDefault="00C41CE0" w:rsidP="00C41CE0">
            <w:pPr>
              <w:jc w:val="center"/>
              <w:rPr>
                <w:rFonts w:asciiTheme="minorHAnsi" w:hAnsiTheme="minorHAnsi" w:cstheme="minorHAnsi"/>
                <w:b/>
                <w:bCs/>
                <w:color w:val="000000"/>
                <w:sz w:val="16"/>
                <w:szCs w:val="16"/>
              </w:rPr>
            </w:pPr>
            <w:r w:rsidRPr="00C41CE0">
              <w:rPr>
                <w:rFonts w:asciiTheme="minorHAnsi" w:hAnsiTheme="minorHAnsi" w:cstheme="minorHAnsi"/>
                <w:b/>
                <w:bCs/>
                <w:color w:val="000000"/>
                <w:sz w:val="16"/>
                <w:szCs w:val="16"/>
              </w:rPr>
              <w:t>AVAYA (H323)</w:t>
            </w:r>
          </w:p>
        </w:tc>
        <w:tc>
          <w:tcPr>
            <w:tcW w:w="6059" w:type="dxa"/>
            <w:gridSpan w:val="4"/>
            <w:shd w:val="clear" w:color="auto" w:fill="D9D9D9" w:themeFill="background1" w:themeFillShade="D9"/>
            <w:noWrap/>
            <w:vAlign w:val="bottom"/>
            <w:hideMark/>
          </w:tcPr>
          <w:p w14:paraId="0AD01A4D" w14:textId="77777777" w:rsidR="00C41CE0" w:rsidRPr="00C41CE0" w:rsidRDefault="00C41CE0" w:rsidP="00C41CE0">
            <w:pPr>
              <w:jc w:val="center"/>
              <w:rPr>
                <w:rFonts w:asciiTheme="minorHAnsi" w:hAnsiTheme="minorHAnsi" w:cstheme="minorHAnsi"/>
                <w:b/>
                <w:bCs/>
                <w:color w:val="000000"/>
                <w:sz w:val="16"/>
                <w:szCs w:val="16"/>
              </w:rPr>
            </w:pPr>
            <w:r w:rsidRPr="00C41CE0">
              <w:rPr>
                <w:rFonts w:asciiTheme="minorHAnsi" w:hAnsiTheme="minorHAnsi" w:cstheme="minorHAnsi"/>
                <w:b/>
                <w:bCs/>
                <w:color w:val="000000"/>
                <w:sz w:val="16"/>
                <w:szCs w:val="16"/>
              </w:rPr>
              <w:t>AVAYA AURA 8.0 (SIP)</w:t>
            </w:r>
          </w:p>
        </w:tc>
      </w:tr>
      <w:tr w:rsidR="00EE59C0" w:rsidRPr="00C41CE0" w14:paraId="231CF361" w14:textId="77777777" w:rsidTr="00BE54FC">
        <w:trPr>
          <w:trHeight w:val="290"/>
        </w:trPr>
        <w:tc>
          <w:tcPr>
            <w:tcW w:w="1267" w:type="dxa"/>
            <w:shd w:val="clear" w:color="auto" w:fill="DBE5F1" w:themeFill="accent1" w:themeFillTint="33"/>
            <w:noWrap/>
            <w:vAlign w:val="bottom"/>
            <w:hideMark/>
          </w:tcPr>
          <w:p w14:paraId="116B6DA5" w14:textId="77777777" w:rsidR="00C41CE0" w:rsidRPr="00C41CE0" w:rsidRDefault="00C41CE0" w:rsidP="00C41CE0">
            <w:pPr>
              <w:jc w:val="center"/>
              <w:rPr>
                <w:rFonts w:asciiTheme="minorHAnsi" w:hAnsiTheme="minorHAnsi" w:cstheme="minorHAnsi"/>
                <w:b/>
                <w:bCs/>
                <w:color w:val="000000"/>
                <w:sz w:val="16"/>
                <w:szCs w:val="16"/>
              </w:rPr>
            </w:pPr>
            <w:r w:rsidRPr="00C41CE0">
              <w:rPr>
                <w:rFonts w:asciiTheme="minorHAnsi" w:hAnsiTheme="minorHAnsi" w:cstheme="minorHAnsi"/>
                <w:b/>
                <w:bCs/>
                <w:color w:val="000000"/>
                <w:sz w:val="16"/>
                <w:szCs w:val="16"/>
              </w:rPr>
              <w:t>Tipologia</w:t>
            </w:r>
          </w:p>
        </w:tc>
        <w:tc>
          <w:tcPr>
            <w:tcW w:w="1553" w:type="dxa"/>
            <w:shd w:val="clear" w:color="auto" w:fill="DBE5F1" w:themeFill="accent1" w:themeFillTint="33"/>
            <w:noWrap/>
            <w:vAlign w:val="bottom"/>
            <w:hideMark/>
          </w:tcPr>
          <w:p w14:paraId="615A0451" w14:textId="77777777" w:rsidR="00C41CE0" w:rsidRPr="00C41CE0" w:rsidRDefault="00C41CE0" w:rsidP="00C41CE0">
            <w:pPr>
              <w:jc w:val="center"/>
              <w:rPr>
                <w:rFonts w:asciiTheme="minorHAnsi" w:hAnsiTheme="minorHAnsi" w:cstheme="minorHAnsi"/>
                <w:b/>
                <w:bCs/>
                <w:color w:val="000000"/>
                <w:sz w:val="16"/>
                <w:szCs w:val="16"/>
              </w:rPr>
            </w:pPr>
            <w:r w:rsidRPr="00C41CE0">
              <w:rPr>
                <w:rFonts w:asciiTheme="minorHAnsi" w:hAnsiTheme="minorHAnsi" w:cstheme="minorHAnsi"/>
                <w:b/>
                <w:bCs/>
                <w:color w:val="000000"/>
                <w:sz w:val="16"/>
                <w:szCs w:val="16"/>
              </w:rPr>
              <w:t>Modello</w:t>
            </w:r>
          </w:p>
        </w:tc>
        <w:tc>
          <w:tcPr>
            <w:tcW w:w="1142" w:type="dxa"/>
            <w:shd w:val="clear" w:color="auto" w:fill="DBE5F1" w:themeFill="accent1" w:themeFillTint="33"/>
            <w:noWrap/>
            <w:vAlign w:val="bottom"/>
            <w:hideMark/>
          </w:tcPr>
          <w:p w14:paraId="55648C2A" w14:textId="77777777" w:rsidR="00C41CE0" w:rsidRPr="00C41CE0" w:rsidRDefault="00C41CE0" w:rsidP="00C41CE0">
            <w:pPr>
              <w:jc w:val="center"/>
              <w:rPr>
                <w:rFonts w:asciiTheme="minorHAnsi" w:hAnsiTheme="minorHAnsi" w:cstheme="minorHAnsi"/>
                <w:b/>
                <w:bCs/>
                <w:color w:val="000000"/>
                <w:sz w:val="16"/>
                <w:szCs w:val="16"/>
              </w:rPr>
            </w:pPr>
            <w:proofErr w:type="spellStart"/>
            <w:r w:rsidRPr="00C41CE0">
              <w:rPr>
                <w:rFonts w:asciiTheme="minorHAnsi" w:hAnsiTheme="minorHAnsi" w:cstheme="minorHAnsi"/>
                <w:b/>
                <w:bCs/>
                <w:color w:val="000000"/>
                <w:sz w:val="16"/>
                <w:szCs w:val="16"/>
              </w:rPr>
              <w:t>AdE</w:t>
            </w:r>
            <w:proofErr w:type="spellEnd"/>
            <w:r w:rsidRPr="00C41CE0">
              <w:rPr>
                <w:rFonts w:asciiTheme="minorHAnsi" w:hAnsiTheme="minorHAnsi" w:cstheme="minorHAnsi"/>
                <w:b/>
                <w:bCs/>
                <w:color w:val="000000"/>
                <w:sz w:val="16"/>
                <w:szCs w:val="16"/>
              </w:rPr>
              <w:t xml:space="preserve"> </w:t>
            </w:r>
            <w:proofErr w:type="spellStart"/>
            <w:r w:rsidRPr="00C41CE0">
              <w:rPr>
                <w:rFonts w:asciiTheme="minorHAnsi" w:hAnsiTheme="minorHAnsi" w:cstheme="minorHAnsi"/>
                <w:b/>
                <w:bCs/>
                <w:color w:val="000000"/>
                <w:sz w:val="16"/>
                <w:szCs w:val="16"/>
              </w:rPr>
              <w:t>Legacy</w:t>
            </w:r>
            <w:proofErr w:type="spellEnd"/>
            <w:r w:rsidRPr="00C41CE0">
              <w:rPr>
                <w:rFonts w:asciiTheme="minorHAnsi" w:hAnsiTheme="minorHAnsi" w:cstheme="minorHAnsi"/>
                <w:b/>
                <w:bCs/>
                <w:color w:val="000000"/>
                <w:sz w:val="16"/>
                <w:szCs w:val="16"/>
              </w:rPr>
              <w:t xml:space="preserve"> 1 - 5.2</w:t>
            </w:r>
          </w:p>
        </w:tc>
        <w:tc>
          <w:tcPr>
            <w:tcW w:w="1420" w:type="dxa"/>
            <w:shd w:val="clear" w:color="auto" w:fill="DBE5F1" w:themeFill="accent1" w:themeFillTint="33"/>
            <w:noWrap/>
            <w:vAlign w:val="bottom"/>
            <w:hideMark/>
          </w:tcPr>
          <w:p w14:paraId="0D6200F3" w14:textId="77777777" w:rsidR="00C41CE0" w:rsidRPr="00C41CE0" w:rsidRDefault="00C41CE0" w:rsidP="00C41CE0">
            <w:pPr>
              <w:jc w:val="center"/>
              <w:rPr>
                <w:rFonts w:asciiTheme="minorHAnsi" w:hAnsiTheme="minorHAnsi" w:cstheme="minorHAnsi"/>
                <w:b/>
                <w:bCs/>
                <w:color w:val="000000"/>
                <w:sz w:val="16"/>
                <w:szCs w:val="16"/>
              </w:rPr>
            </w:pPr>
            <w:proofErr w:type="spellStart"/>
            <w:r w:rsidRPr="00C41CE0">
              <w:rPr>
                <w:rFonts w:asciiTheme="minorHAnsi" w:hAnsiTheme="minorHAnsi" w:cstheme="minorHAnsi"/>
                <w:b/>
                <w:bCs/>
                <w:color w:val="000000"/>
                <w:sz w:val="16"/>
                <w:szCs w:val="16"/>
              </w:rPr>
              <w:t>AdE</w:t>
            </w:r>
            <w:proofErr w:type="spellEnd"/>
            <w:r w:rsidRPr="00C41CE0">
              <w:rPr>
                <w:rFonts w:asciiTheme="minorHAnsi" w:hAnsiTheme="minorHAnsi" w:cstheme="minorHAnsi"/>
                <w:b/>
                <w:bCs/>
                <w:color w:val="000000"/>
                <w:sz w:val="16"/>
                <w:szCs w:val="16"/>
              </w:rPr>
              <w:t xml:space="preserve"> </w:t>
            </w:r>
            <w:proofErr w:type="spellStart"/>
            <w:r w:rsidRPr="00C41CE0">
              <w:rPr>
                <w:rFonts w:asciiTheme="minorHAnsi" w:hAnsiTheme="minorHAnsi" w:cstheme="minorHAnsi"/>
                <w:b/>
                <w:bCs/>
                <w:color w:val="000000"/>
                <w:sz w:val="16"/>
                <w:szCs w:val="16"/>
              </w:rPr>
              <w:t>Legacy</w:t>
            </w:r>
            <w:proofErr w:type="spellEnd"/>
            <w:r w:rsidRPr="00C41CE0">
              <w:rPr>
                <w:rFonts w:asciiTheme="minorHAnsi" w:hAnsiTheme="minorHAnsi" w:cstheme="minorHAnsi"/>
                <w:b/>
                <w:bCs/>
                <w:color w:val="000000"/>
                <w:sz w:val="16"/>
                <w:szCs w:val="16"/>
              </w:rPr>
              <w:t xml:space="preserve"> 2 - 6.2</w:t>
            </w:r>
          </w:p>
        </w:tc>
        <w:tc>
          <w:tcPr>
            <w:tcW w:w="1417" w:type="dxa"/>
            <w:shd w:val="clear" w:color="auto" w:fill="DBE5F1" w:themeFill="accent1" w:themeFillTint="33"/>
            <w:noWrap/>
            <w:vAlign w:val="bottom"/>
            <w:hideMark/>
          </w:tcPr>
          <w:p w14:paraId="03CB2E04" w14:textId="77777777" w:rsidR="00C41CE0" w:rsidRPr="00C41CE0" w:rsidRDefault="00C41CE0" w:rsidP="00C41CE0">
            <w:pPr>
              <w:jc w:val="center"/>
              <w:rPr>
                <w:rFonts w:asciiTheme="minorHAnsi" w:hAnsiTheme="minorHAnsi" w:cstheme="minorHAnsi"/>
                <w:b/>
                <w:bCs/>
                <w:color w:val="000000"/>
                <w:sz w:val="16"/>
                <w:szCs w:val="16"/>
              </w:rPr>
            </w:pPr>
            <w:proofErr w:type="spellStart"/>
            <w:r w:rsidRPr="00C41CE0">
              <w:rPr>
                <w:rFonts w:asciiTheme="minorHAnsi" w:hAnsiTheme="minorHAnsi" w:cstheme="minorHAnsi"/>
                <w:b/>
                <w:bCs/>
                <w:color w:val="000000"/>
                <w:sz w:val="16"/>
                <w:szCs w:val="16"/>
              </w:rPr>
              <w:t>AdE</w:t>
            </w:r>
            <w:proofErr w:type="spellEnd"/>
            <w:r w:rsidRPr="00C41CE0">
              <w:rPr>
                <w:rFonts w:asciiTheme="minorHAnsi" w:hAnsiTheme="minorHAnsi" w:cstheme="minorHAnsi"/>
                <w:b/>
                <w:bCs/>
                <w:color w:val="000000"/>
                <w:sz w:val="16"/>
                <w:szCs w:val="16"/>
              </w:rPr>
              <w:t xml:space="preserve"> </w:t>
            </w:r>
            <w:proofErr w:type="spellStart"/>
            <w:r w:rsidRPr="00C41CE0">
              <w:rPr>
                <w:rFonts w:asciiTheme="minorHAnsi" w:hAnsiTheme="minorHAnsi" w:cstheme="minorHAnsi"/>
                <w:b/>
                <w:bCs/>
                <w:color w:val="000000"/>
                <w:sz w:val="16"/>
                <w:szCs w:val="16"/>
              </w:rPr>
              <w:t>Legacy</w:t>
            </w:r>
            <w:proofErr w:type="spellEnd"/>
            <w:r w:rsidRPr="00C41CE0">
              <w:rPr>
                <w:rFonts w:asciiTheme="minorHAnsi" w:hAnsiTheme="minorHAnsi" w:cstheme="minorHAnsi"/>
                <w:b/>
                <w:bCs/>
                <w:color w:val="000000"/>
                <w:sz w:val="16"/>
                <w:szCs w:val="16"/>
              </w:rPr>
              <w:t xml:space="preserve"> 3 - 7.0</w:t>
            </w:r>
          </w:p>
        </w:tc>
        <w:tc>
          <w:tcPr>
            <w:tcW w:w="1276" w:type="dxa"/>
            <w:shd w:val="clear" w:color="auto" w:fill="DBE5F1" w:themeFill="accent1" w:themeFillTint="33"/>
            <w:noWrap/>
            <w:vAlign w:val="bottom"/>
            <w:hideMark/>
          </w:tcPr>
          <w:p w14:paraId="24B10AB9" w14:textId="4164827C" w:rsidR="00C41CE0" w:rsidRPr="00C41CE0" w:rsidRDefault="00C41CE0" w:rsidP="00EE59C0">
            <w:pPr>
              <w:jc w:val="center"/>
              <w:rPr>
                <w:rFonts w:asciiTheme="minorHAnsi" w:hAnsiTheme="minorHAnsi" w:cstheme="minorHAnsi"/>
                <w:b/>
                <w:bCs/>
                <w:color w:val="000000"/>
                <w:sz w:val="16"/>
                <w:szCs w:val="16"/>
              </w:rPr>
            </w:pPr>
            <w:proofErr w:type="spellStart"/>
            <w:r w:rsidRPr="00C41CE0">
              <w:rPr>
                <w:rFonts w:asciiTheme="minorHAnsi" w:hAnsiTheme="minorHAnsi" w:cstheme="minorHAnsi"/>
                <w:b/>
                <w:bCs/>
                <w:color w:val="000000"/>
                <w:sz w:val="16"/>
                <w:szCs w:val="16"/>
              </w:rPr>
              <w:t>AdE</w:t>
            </w:r>
            <w:proofErr w:type="spellEnd"/>
            <w:r w:rsidRPr="00C41CE0">
              <w:rPr>
                <w:rFonts w:asciiTheme="minorHAnsi" w:hAnsiTheme="minorHAnsi" w:cstheme="minorHAnsi"/>
                <w:b/>
                <w:bCs/>
                <w:color w:val="000000"/>
                <w:sz w:val="16"/>
                <w:szCs w:val="16"/>
              </w:rPr>
              <w:t xml:space="preserve"> Sistema 4</w:t>
            </w:r>
            <w:r w:rsidR="00EE59C0">
              <w:rPr>
                <w:rFonts w:asciiTheme="minorHAnsi" w:hAnsiTheme="minorHAnsi" w:cstheme="minorHAnsi"/>
                <w:b/>
                <w:bCs/>
                <w:color w:val="000000"/>
                <w:sz w:val="16"/>
                <w:szCs w:val="16"/>
              </w:rPr>
              <w:t xml:space="preserve"> (non oggetto di</w:t>
            </w:r>
            <w:r w:rsidR="002E4356">
              <w:rPr>
                <w:rFonts w:asciiTheme="minorHAnsi" w:hAnsiTheme="minorHAnsi" w:cstheme="minorHAnsi"/>
                <w:b/>
                <w:bCs/>
                <w:color w:val="000000"/>
                <w:sz w:val="16"/>
                <w:szCs w:val="16"/>
              </w:rPr>
              <w:t xml:space="preserve"> manutenzione ma solo presidio, interventi su </w:t>
            </w:r>
            <w:proofErr w:type="spellStart"/>
            <w:r w:rsidR="002E4356">
              <w:rPr>
                <w:rFonts w:asciiTheme="minorHAnsi" w:hAnsiTheme="minorHAnsi" w:cstheme="minorHAnsi"/>
                <w:b/>
                <w:bCs/>
                <w:color w:val="000000"/>
                <w:sz w:val="16"/>
                <w:szCs w:val="16"/>
              </w:rPr>
              <w:t>chiam</w:t>
            </w:r>
            <w:proofErr w:type="spellEnd"/>
            <w:r w:rsidR="002E4356">
              <w:rPr>
                <w:rFonts w:asciiTheme="minorHAnsi" w:hAnsiTheme="minorHAnsi" w:cstheme="minorHAnsi"/>
                <w:b/>
                <w:bCs/>
                <w:color w:val="000000"/>
                <w:sz w:val="16"/>
                <w:szCs w:val="16"/>
              </w:rPr>
              <w:t>. e supporto spec.</w:t>
            </w:r>
            <w:r w:rsidR="00EE59C0">
              <w:rPr>
                <w:rFonts w:asciiTheme="minorHAnsi" w:hAnsiTheme="minorHAnsi" w:cstheme="minorHAnsi"/>
                <w:b/>
                <w:bCs/>
                <w:color w:val="000000"/>
                <w:sz w:val="16"/>
                <w:szCs w:val="16"/>
              </w:rPr>
              <w:t>)</w:t>
            </w:r>
          </w:p>
        </w:tc>
        <w:tc>
          <w:tcPr>
            <w:tcW w:w="1418" w:type="dxa"/>
            <w:shd w:val="clear" w:color="auto" w:fill="DBE5F1" w:themeFill="accent1" w:themeFillTint="33"/>
            <w:noWrap/>
            <w:vAlign w:val="bottom"/>
            <w:hideMark/>
          </w:tcPr>
          <w:p w14:paraId="36F528AF" w14:textId="77777777" w:rsidR="00C41CE0" w:rsidRPr="00C41CE0" w:rsidRDefault="00C41CE0" w:rsidP="00C41CE0">
            <w:pPr>
              <w:jc w:val="center"/>
              <w:rPr>
                <w:rFonts w:asciiTheme="minorHAnsi" w:hAnsiTheme="minorHAnsi" w:cstheme="minorHAnsi"/>
                <w:b/>
                <w:bCs/>
                <w:color w:val="000000"/>
                <w:sz w:val="16"/>
                <w:szCs w:val="16"/>
              </w:rPr>
            </w:pPr>
            <w:r w:rsidRPr="00C41CE0">
              <w:rPr>
                <w:rFonts w:asciiTheme="minorHAnsi" w:hAnsiTheme="minorHAnsi" w:cstheme="minorHAnsi"/>
                <w:b/>
                <w:bCs/>
                <w:color w:val="000000"/>
                <w:sz w:val="16"/>
                <w:szCs w:val="16"/>
              </w:rPr>
              <w:t>ADM</w:t>
            </w:r>
          </w:p>
        </w:tc>
        <w:tc>
          <w:tcPr>
            <w:tcW w:w="1559" w:type="dxa"/>
            <w:shd w:val="clear" w:color="auto" w:fill="DBE5F1" w:themeFill="accent1" w:themeFillTint="33"/>
            <w:noWrap/>
            <w:vAlign w:val="bottom"/>
            <w:hideMark/>
          </w:tcPr>
          <w:p w14:paraId="7626945E" w14:textId="77777777" w:rsidR="00C41CE0" w:rsidRPr="00C41CE0" w:rsidRDefault="00C41CE0" w:rsidP="00C41CE0">
            <w:pPr>
              <w:jc w:val="center"/>
              <w:rPr>
                <w:rFonts w:asciiTheme="minorHAnsi" w:hAnsiTheme="minorHAnsi" w:cstheme="minorHAnsi"/>
                <w:b/>
                <w:bCs/>
                <w:color w:val="000000"/>
                <w:sz w:val="16"/>
                <w:szCs w:val="16"/>
              </w:rPr>
            </w:pPr>
            <w:r w:rsidRPr="00C41CE0">
              <w:rPr>
                <w:rFonts w:asciiTheme="minorHAnsi" w:hAnsiTheme="minorHAnsi" w:cstheme="minorHAnsi"/>
                <w:b/>
                <w:bCs/>
                <w:color w:val="000000"/>
                <w:sz w:val="16"/>
                <w:szCs w:val="16"/>
              </w:rPr>
              <w:t>Equi. Giustizia</w:t>
            </w:r>
          </w:p>
        </w:tc>
        <w:tc>
          <w:tcPr>
            <w:tcW w:w="1806" w:type="dxa"/>
            <w:shd w:val="clear" w:color="auto" w:fill="DBE5F1" w:themeFill="accent1" w:themeFillTint="33"/>
            <w:noWrap/>
            <w:vAlign w:val="bottom"/>
            <w:hideMark/>
          </w:tcPr>
          <w:p w14:paraId="4116CF56" w14:textId="77777777" w:rsidR="00C41CE0" w:rsidRPr="00C41CE0" w:rsidRDefault="00C41CE0" w:rsidP="00C41CE0">
            <w:pPr>
              <w:jc w:val="center"/>
              <w:rPr>
                <w:rFonts w:asciiTheme="minorHAnsi" w:hAnsiTheme="minorHAnsi" w:cstheme="minorHAnsi"/>
                <w:b/>
                <w:bCs/>
                <w:color w:val="000000"/>
                <w:sz w:val="16"/>
                <w:szCs w:val="16"/>
              </w:rPr>
            </w:pPr>
            <w:proofErr w:type="spellStart"/>
            <w:r w:rsidRPr="00C41CE0">
              <w:rPr>
                <w:rFonts w:asciiTheme="minorHAnsi" w:hAnsiTheme="minorHAnsi" w:cstheme="minorHAnsi"/>
                <w:b/>
                <w:bCs/>
                <w:color w:val="000000"/>
                <w:sz w:val="16"/>
                <w:szCs w:val="16"/>
              </w:rPr>
              <w:t>Sogei</w:t>
            </w:r>
            <w:proofErr w:type="spellEnd"/>
          </w:p>
        </w:tc>
      </w:tr>
      <w:tr w:rsidR="00EE59C0" w:rsidRPr="00C41CE0" w14:paraId="07B3DE98" w14:textId="77777777" w:rsidTr="00BE54FC">
        <w:trPr>
          <w:trHeight w:val="161"/>
        </w:trPr>
        <w:tc>
          <w:tcPr>
            <w:tcW w:w="1267" w:type="dxa"/>
            <w:shd w:val="clear" w:color="auto" w:fill="auto"/>
            <w:noWrap/>
            <w:vAlign w:val="bottom"/>
            <w:hideMark/>
          </w:tcPr>
          <w:p w14:paraId="28B1A19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noWrap/>
            <w:vAlign w:val="bottom"/>
            <w:hideMark/>
          </w:tcPr>
          <w:p w14:paraId="4191C18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S8730</w:t>
            </w:r>
          </w:p>
        </w:tc>
        <w:tc>
          <w:tcPr>
            <w:tcW w:w="1142" w:type="dxa"/>
            <w:shd w:val="clear" w:color="auto" w:fill="auto"/>
            <w:vAlign w:val="bottom"/>
            <w:hideMark/>
          </w:tcPr>
          <w:p w14:paraId="0FBB1CE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 (con 20.765 licenze)</w:t>
            </w:r>
          </w:p>
        </w:tc>
        <w:tc>
          <w:tcPr>
            <w:tcW w:w="1420" w:type="dxa"/>
            <w:shd w:val="clear" w:color="auto" w:fill="auto"/>
            <w:noWrap/>
            <w:vAlign w:val="bottom"/>
            <w:hideMark/>
          </w:tcPr>
          <w:p w14:paraId="1851C71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144F245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3B31911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779812B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2013F8B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393A2BEC"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22BF315C" w14:textId="77777777" w:rsidTr="00BE54FC">
        <w:trPr>
          <w:trHeight w:val="141"/>
        </w:trPr>
        <w:tc>
          <w:tcPr>
            <w:tcW w:w="1267" w:type="dxa"/>
            <w:shd w:val="clear" w:color="auto" w:fill="auto"/>
            <w:noWrap/>
            <w:vAlign w:val="bottom"/>
            <w:hideMark/>
          </w:tcPr>
          <w:p w14:paraId="1A6F293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vAlign w:val="bottom"/>
            <w:hideMark/>
          </w:tcPr>
          <w:p w14:paraId="358DCF9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SES (SIP Enablement Services) 5.2.1*</w:t>
            </w:r>
          </w:p>
        </w:tc>
        <w:tc>
          <w:tcPr>
            <w:tcW w:w="1142" w:type="dxa"/>
            <w:shd w:val="clear" w:color="auto" w:fill="auto"/>
            <w:noWrap/>
            <w:vAlign w:val="bottom"/>
            <w:hideMark/>
          </w:tcPr>
          <w:p w14:paraId="1C61CA2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w:t>
            </w:r>
          </w:p>
        </w:tc>
        <w:tc>
          <w:tcPr>
            <w:tcW w:w="1420" w:type="dxa"/>
            <w:shd w:val="clear" w:color="auto" w:fill="auto"/>
            <w:noWrap/>
            <w:vAlign w:val="bottom"/>
            <w:hideMark/>
          </w:tcPr>
          <w:p w14:paraId="6E95A63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7E15861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1AC5BD3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2EF84B2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0669150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0857936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49F6094E" w14:textId="77777777" w:rsidTr="00BE54FC">
        <w:trPr>
          <w:trHeight w:val="580"/>
        </w:trPr>
        <w:tc>
          <w:tcPr>
            <w:tcW w:w="1267" w:type="dxa"/>
            <w:shd w:val="clear" w:color="auto" w:fill="auto"/>
            <w:noWrap/>
            <w:vAlign w:val="bottom"/>
            <w:hideMark/>
          </w:tcPr>
          <w:p w14:paraId="1BD566D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vAlign w:val="bottom"/>
            <w:hideMark/>
          </w:tcPr>
          <w:p w14:paraId="64D65C4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Modular Messaging 5.2 (per i servizi Voice Mail)</w:t>
            </w:r>
          </w:p>
        </w:tc>
        <w:tc>
          <w:tcPr>
            <w:tcW w:w="1142" w:type="dxa"/>
            <w:shd w:val="clear" w:color="auto" w:fill="auto"/>
            <w:noWrap/>
            <w:vAlign w:val="bottom"/>
            <w:hideMark/>
          </w:tcPr>
          <w:p w14:paraId="0EA00A4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w:t>
            </w:r>
          </w:p>
        </w:tc>
        <w:tc>
          <w:tcPr>
            <w:tcW w:w="1420" w:type="dxa"/>
            <w:shd w:val="clear" w:color="auto" w:fill="auto"/>
            <w:noWrap/>
            <w:vAlign w:val="bottom"/>
            <w:hideMark/>
          </w:tcPr>
          <w:p w14:paraId="2CB64B5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6875E9E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0E9B28D3"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7179DB5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6ADFF39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2C90CC3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77DE666C" w14:textId="77777777" w:rsidTr="00BE54FC">
        <w:trPr>
          <w:trHeight w:val="939"/>
        </w:trPr>
        <w:tc>
          <w:tcPr>
            <w:tcW w:w="1267" w:type="dxa"/>
            <w:shd w:val="clear" w:color="auto" w:fill="auto"/>
            <w:noWrap/>
            <w:vAlign w:val="bottom"/>
            <w:hideMark/>
          </w:tcPr>
          <w:p w14:paraId="7ECFD43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noWrap/>
            <w:vAlign w:val="bottom"/>
            <w:hideMark/>
          </w:tcPr>
          <w:p w14:paraId="060C5A5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DLG360</w:t>
            </w:r>
          </w:p>
        </w:tc>
        <w:tc>
          <w:tcPr>
            <w:tcW w:w="1142" w:type="dxa"/>
            <w:shd w:val="clear" w:color="auto" w:fill="auto"/>
            <w:noWrap/>
            <w:vAlign w:val="bottom"/>
            <w:hideMark/>
          </w:tcPr>
          <w:p w14:paraId="22F326F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vAlign w:val="bottom"/>
            <w:hideMark/>
          </w:tcPr>
          <w:p w14:paraId="652A4CE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 (con funzionalità di CM 6.2 con 15691 licenze utente )</w:t>
            </w:r>
            <w:r w:rsidRPr="00C41CE0">
              <w:rPr>
                <w:rFonts w:asciiTheme="minorHAnsi" w:hAnsiTheme="minorHAnsi" w:cstheme="minorHAnsi"/>
                <w:color w:val="000000"/>
                <w:sz w:val="16"/>
                <w:szCs w:val="16"/>
              </w:rPr>
              <w:br/>
              <w:t>2 (con funzionalità di Session Manager 6.2)</w:t>
            </w:r>
          </w:p>
        </w:tc>
        <w:tc>
          <w:tcPr>
            <w:tcW w:w="1417" w:type="dxa"/>
            <w:shd w:val="clear" w:color="auto" w:fill="auto"/>
            <w:vAlign w:val="bottom"/>
            <w:hideMark/>
          </w:tcPr>
          <w:p w14:paraId="22D6550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 (con funzionalità di CM 7.0 con 7000 licenze utente )</w:t>
            </w:r>
            <w:r w:rsidRPr="00C41CE0">
              <w:rPr>
                <w:rFonts w:asciiTheme="minorHAnsi" w:hAnsiTheme="minorHAnsi" w:cstheme="minorHAnsi"/>
                <w:color w:val="000000"/>
                <w:sz w:val="16"/>
                <w:szCs w:val="16"/>
              </w:rPr>
              <w:br/>
              <w:t>2 (con funzionalità di Session Manager 7.0)</w:t>
            </w:r>
          </w:p>
        </w:tc>
        <w:tc>
          <w:tcPr>
            <w:tcW w:w="1276" w:type="dxa"/>
            <w:shd w:val="clear" w:color="auto" w:fill="auto"/>
            <w:noWrap/>
            <w:vAlign w:val="bottom"/>
            <w:hideMark/>
          </w:tcPr>
          <w:p w14:paraId="1389A09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21E2F55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1AEB93D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vAlign w:val="bottom"/>
            <w:hideMark/>
          </w:tcPr>
          <w:p w14:paraId="5A93EC5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 (con funzionalità di Modular Messaging per Voice Mail)</w:t>
            </w:r>
            <w:r w:rsidRPr="00C41CE0">
              <w:rPr>
                <w:rFonts w:asciiTheme="minorHAnsi" w:hAnsiTheme="minorHAnsi" w:cstheme="minorHAnsi"/>
                <w:color w:val="000000"/>
                <w:sz w:val="16"/>
                <w:szCs w:val="16"/>
              </w:rPr>
              <w:br/>
              <w:t>3 (servizio Voice Portal)</w:t>
            </w:r>
          </w:p>
        </w:tc>
      </w:tr>
      <w:tr w:rsidR="00EE59C0" w:rsidRPr="00C41CE0" w14:paraId="16018700" w14:textId="77777777" w:rsidTr="00BE54FC">
        <w:trPr>
          <w:trHeight w:val="290"/>
        </w:trPr>
        <w:tc>
          <w:tcPr>
            <w:tcW w:w="1267" w:type="dxa"/>
            <w:shd w:val="clear" w:color="auto" w:fill="auto"/>
            <w:noWrap/>
            <w:vAlign w:val="bottom"/>
            <w:hideMark/>
          </w:tcPr>
          <w:p w14:paraId="2A0C2C8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noWrap/>
            <w:vAlign w:val="bottom"/>
            <w:hideMark/>
          </w:tcPr>
          <w:p w14:paraId="301420AA"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w:t>
            </w:r>
          </w:p>
        </w:tc>
        <w:tc>
          <w:tcPr>
            <w:tcW w:w="1142" w:type="dxa"/>
            <w:shd w:val="clear" w:color="auto" w:fill="auto"/>
            <w:noWrap/>
            <w:vAlign w:val="bottom"/>
            <w:hideMark/>
          </w:tcPr>
          <w:p w14:paraId="0F35DE6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vAlign w:val="bottom"/>
            <w:hideMark/>
          </w:tcPr>
          <w:p w14:paraId="20A18AD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 System Manager 6.2</w:t>
            </w:r>
          </w:p>
        </w:tc>
        <w:tc>
          <w:tcPr>
            <w:tcW w:w="1417" w:type="dxa"/>
            <w:shd w:val="clear" w:color="auto" w:fill="auto"/>
            <w:vAlign w:val="bottom"/>
            <w:hideMark/>
          </w:tcPr>
          <w:p w14:paraId="7058B5F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xml:space="preserve">1 System </w:t>
            </w:r>
            <w:proofErr w:type="spellStart"/>
            <w:r w:rsidRPr="00C41CE0">
              <w:rPr>
                <w:rFonts w:asciiTheme="minorHAnsi" w:hAnsiTheme="minorHAnsi" w:cstheme="minorHAnsi"/>
                <w:color w:val="000000"/>
                <w:sz w:val="16"/>
                <w:szCs w:val="16"/>
              </w:rPr>
              <w:t>Manger</w:t>
            </w:r>
            <w:proofErr w:type="spellEnd"/>
            <w:r w:rsidRPr="00C41CE0">
              <w:rPr>
                <w:rFonts w:asciiTheme="minorHAnsi" w:hAnsiTheme="minorHAnsi" w:cstheme="minorHAnsi"/>
                <w:color w:val="000000"/>
                <w:sz w:val="16"/>
                <w:szCs w:val="16"/>
              </w:rPr>
              <w:t xml:space="preserve"> 7.0</w:t>
            </w:r>
          </w:p>
        </w:tc>
        <w:tc>
          <w:tcPr>
            <w:tcW w:w="1276" w:type="dxa"/>
            <w:shd w:val="clear" w:color="auto" w:fill="auto"/>
            <w:noWrap/>
            <w:vAlign w:val="bottom"/>
            <w:hideMark/>
          </w:tcPr>
          <w:p w14:paraId="1648DC3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0434A84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7327BEF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vAlign w:val="bottom"/>
            <w:hideMark/>
          </w:tcPr>
          <w:p w14:paraId="56D7205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20810AC7" w14:textId="77777777" w:rsidTr="00BE54FC">
        <w:trPr>
          <w:trHeight w:val="773"/>
        </w:trPr>
        <w:tc>
          <w:tcPr>
            <w:tcW w:w="1267" w:type="dxa"/>
            <w:shd w:val="clear" w:color="auto" w:fill="auto"/>
            <w:noWrap/>
            <w:vAlign w:val="bottom"/>
            <w:hideMark/>
          </w:tcPr>
          <w:p w14:paraId="53A4BE1A"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noWrap/>
            <w:vAlign w:val="bottom"/>
            <w:hideMark/>
          </w:tcPr>
          <w:p w14:paraId="721DC0A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ACP 130 DELL R640 P3 o P5</w:t>
            </w:r>
          </w:p>
        </w:tc>
        <w:tc>
          <w:tcPr>
            <w:tcW w:w="1142" w:type="dxa"/>
            <w:shd w:val="clear" w:color="auto" w:fill="auto"/>
            <w:noWrap/>
            <w:vAlign w:val="bottom"/>
            <w:hideMark/>
          </w:tcPr>
          <w:p w14:paraId="7A741B3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5344B2F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0D92B18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vAlign w:val="bottom"/>
            <w:hideMark/>
          </w:tcPr>
          <w:p w14:paraId="4FB1754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17 (con funzioni CM-SM-AADS-AAMS-SMGR-EMS-ASBCE)</w:t>
            </w:r>
          </w:p>
        </w:tc>
        <w:tc>
          <w:tcPr>
            <w:tcW w:w="1418" w:type="dxa"/>
            <w:shd w:val="clear" w:color="auto" w:fill="auto"/>
            <w:noWrap/>
            <w:vAlign w:val="bottom"/>
            <w:hideMark/>
          </w:tcPr>
          <w:p w14:paraId="65ED6B4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6039630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1497D989"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34C2603B" w14:textId="77777777" w:rsidTr="00BE54FC">
        <w:trPr>
          <w:trHeight w:val="1128"/>
        </w:trPr>
        <w:tc>
          <w:tcPr>
            <w:tcW w:w="1267" w:type="dxa"/>
            <w:shd w:val="clear" w:color="auto" w:fill="auto"/>
            <w:noWrap/>
            <w:vAlign w:val="bottom"/>
            <w:hideMark/>
          </w:tcPr>
          <w:p w14:paraId="11873C0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noWrap/>
            <w:vAlign w:val="bottom"/>
            <w:hideMark/>
          </w:tcPr>
          <w:p w14:paraId="0C159F5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xml:space="preserve">Avaya ACP 130 Prof 5 </w:t>
            </w:r>
          </w:p>
        </w:tc>
        <w:tc>
          <w:tcPr>
            <w:tcW w:w="1142" w:type="dxa"/>
            <w:shd w:val="clear" w:color="auto" w:fill="auto"/>
            <w:noWrap/>
            <w:vAlign w:val="bottom"/>
            <w:hideMark/>
          </w:tcPr>
          <w:p w14:paraId="348DE60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42BE813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216F2F29"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4171031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vAlign w:val="bottom"/>
            <w:hideMark/>
          </w:tcPr>
          <w:p w14:paraId="2791A43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xml:space="preserve">2 (con funzionalità di Core </w:t>
            </w:r>
            <w:proofErr w:type="spellStart"/>
            <w:r w:rsidRPr="00C41CE0">
              <w:rPr>
                <w:rFonts w:asciiTheme="minorHAnsi" w:hAnsiTheme="minorHAnsi" w:cstheme="minorHAnsi"/>
                <w:color w:val="000000"/>
                <w:sz w:val="16"/>
                <w:szCs w:val="16"/>
              </w:rPr>
              <w:t>Main</w:t>
            </w:r>
            <w:proofErr w:type="spellEnd"/>
            <w:r w:rsidRPr="00C41CE0">
              <w:rPr>
                <w:rFonts w:asciiTheme="minorHAnsi" w:hAnsiTheme="minorHAnsi" w:cstheme="minorHAnsi"/>
                <w:color w:val="000000"/>
                <w:sz w:val="16"/>
                <w:szCs w:val="16"/>
              </w:rPr>
              <w:t xml:space="preserve"> - (SMGR Geo-Duplex, CM Duplex, SM Duplex, AES , AADS, Office </w:t>
            </w:r>
            <w:proofErr w:type="spellStart"/>
            <w:r w:rsidRPr="00C41CE0">
              <w:rPr>
                <w:rFonts w:asciiTheme="minorHAnsi" w:hAnsiTheme="minorHAnsi" w:cstheme="minorHAnsi"/>
                <w:color w:val="000000"/>
                <w:sz w:val="16"/>
                <w:szCs w:val="16"/>
              </w:rPr>
              <w:t>Linx</w:t>
            </w:r>
            <w:proofErr w:type="spellEnd"/>
            <w:r w:rsidRPr="00C41CE0">
              <w:rPr>
                <w:rFonts w:asciiTheme="minorHAnsi" w:hAnsiTheme="minorHAnsi" w:cstheme="minorHAnsi"/>
                <w:color w:val="000000"/>
                <w:sz w:val="16"/>
                <w:szCs w:val="16"/>
              </w:rPr>
              <w:t xml:space="preserve"> ))</w:t>
            </w:r>
          </w:p>
        </w:tc>
        <w:tc>
          <w:tcPr>
            <w:tcW w:w="1559" w:type="dxa"/>
            <w:shd w:val="clear" w:color="auto" w:fill="auto"/>
            <w:noWrap/>
            <w:vAlign w:val="bottom"/>
            <w:hideMark/>
          </w:tcPr>
          <w:p w14:paraId="19549CCE"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5E105CB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43933BB9" w14:textId="77777777" w:rsidTr="00BE54FC">
        <w:trPr>
          <w:trHeight w:val="232"/>
        </w:trPr>
        <w:tc>
          <w:tcPr>
            <w:tcW w:w="1267" w:type="dxa"/>
            <w:shd w:val="clear" w:color="auto" w:fill="auto"/>
            <w:noWrap/>
            <w:vAlign w:val="bottom"/>
            <w:hideMark/>
          </w:tcPr>
          <w:p w14:paraId="1FF2794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noWrap/>
            <w:vAlign w:val="bottom"/>
            <w:hideMark/>
          </w:tcPr>
          <w:p w14:paraId="3424257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S8300E LSP+BSM</w:t>
            </w:r>
          </w:p>
        </w:tc>
        <w:tc>
          <w:tcPr>
            <w:tcW w:w="1142" w:type="dxa"/>
            <w:shd w:val="clear" w:color="auto" w:fill="auto"/>
            <w:noWrap/>
            <w:vAlign w:val="bottom"/>
            <w:hideMark/>
          </w:tcPr>
          <w:p w14:paraId="69BEEDD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5CB6811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6082DCC4"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175C38C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vAlign w:val="bottom"/>
            <w:hideMark/>
          </w:tcPr>
          <w:p w14:paraId="47F9E6A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 (funzioni di sopravvivenza)</w:t>
            </w:r>
          </w:p>
        </w:tc>
        <w:tc>
          <w:tcPr>
            <w:tcW w:w="1559" w:type="dxa"/>
            <w:shd w:val="clear" w:color="auto" w:fill="auto"/>
            <w:noWrap/>
            <w:vAlign w:val="bottom"/>
            <w:hideMark/>
          </w:tcPr>
          <w:p w14:paraId="59128AC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3761F22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18EAE821" w14:textId="77777777" w:rsidTr="00037098">
        <w:trPr>
          <w:trHeight w:val="136"/>
        </w:trPr>
        <w:tc>
          <w:tcPr>
            <w:tcW w:w="1267" w:type="dxa"/>
            <w:shd w:val="clear" w:color="auto" w:fill="auto"/>
            <w:noWrap/>
            <w:vAlign w:val="bottom"/>
            <w:hideMark/>
          </w:tcPr>
          <w:p w14:paraId="02671096"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Server</w:t>
            </w:r>
          </w:p>
        </w:tc>
        <w:tc>
          <w:tcPr>
            <w:tcW w:w="1553" w:type="dxa"/>
            <w:shd w:val="clear" w:color="auto" w:fill="auto"/>
            <w:noWrap/>
            <w:vAlign w:val="bottom"/>
            <w:hideMark/>
          </w:tcPr>
          <w:p w14:paraId="46F3FEF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xml:space="preserve">DELL </w:t>
            </w:r>
            <w:proofErr w:type="spellStart"/>
            <w:r w:rsidRPr="00C41CE0">
              <w:rPr>
                <w:rFonts w:asciiTheme="minorHAnsi" w:hAnsiTheme="minorHAnsi" w:cstheme="minorHAnsi"/>
                <w:color w:val="000000"/>
                <w:sz w:val="16"/>
                <w:szCs w:val="16"/>
              </w:rPr>
              <w:t>Power</w:t>
            </w:r>
            <w:proofErr w:type="spellEnd"/>
            <w:r w:rsidRPr="00C41CE0">
              <w:rPr>
                <w:rFonts w:asciiTheme="minorHAnsi" w:hAnsiTheme="minorHAnsi" w:cstheme="minorHAnsi"/>
                <w:color w:val="000000"/>
                <w:sz w:val="16"/>
                <w:szCs w:val="16"/>
              </w:rPr>
              <w:t xml:space="preserve"> </w:t>
            </w:r>
            <w:proofErr w:type="spellStart"/>
            <w:r w:rsidRPr="00C41CE0">
              <w:rPr>
                <w:rFonts w:asciiTheme="minorHAnsi" w:hAnsiTheme="minorHAnsi" w:cstheme="minorHAnsi"/>
                <w:color w:val="000000"/>
                <w:sz w:val="16"/>
                <w:szCs w:val="16"/>
              </w:rPr>
              <w:t>Edge</w:t>
            </w:r>
            <w:proofErr w:type="spellEnd"/>
            <w:r w:rsidRPr="00C41CE0">
              <w:rPr>
                <w:rFonts w:asciiTheme="minorHAnsi" w:hAnsiTheme="minorHAnsi" w:cstheme="minorHAnsi"/>
                <w:color w:val="000000"/>
                <w:sz w:val="16"/>
                <w:szCs w:val="16"/>
              </w:rPr>
              <w:t xml:space="preserve"> R630</w:t>
            </w:r>
          </w:p>
        </w:tc>
        <w:tc>
          <w:tcPr>
            <w:tcW w:w="1142" w:type="dxa"/>
            <w:shd w:val="clear" w:color="auto" w:fill="auto"/>
            <w:noWrap/>
            <w:vAlign w:val="bottom"/>
            <w:hideMark/>
          </w:tcPr>
          <w:p w14:paraId="1988431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1B82842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79157C6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48515A66"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7405C7B4"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vAlign w:val="bottom"/>
            <w:hideMark/>
          </w:tcPr>
          <w:p w14:paraId="1CCB3DA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xml:space="preserve">1 (con 5 server </w:t>
            </w:r>
            <w:proofErr w:type="spellStart"/>
            <w:r w:rsidRPr="00C41CE0">
              <w:rPr>
                <w:rFonts w:asciiTheme="minorHAnsi" w:hAnsiTheme="minorHAnsi" w:cstheme="minorHAnsi"/>
                <w:color w:val="000000"/>
                <w:sz w:val="16"/>
                <w:szCs w:val="16"/>
              </w:rPr>
              <w:t>virtualizzati</w:t>
            </w:r>
            <w:proofErr w:type="spellEnd"/>
            <w:r w:rsidRPr="00C41CE0">
              <w:rPr>
                <w:rFonts w:asciiTheme="minorHAnsi" w:hAnsiTheme="minorHAnsi" w:cstheme="minorHAnsi"/>
                <w:color w:val="000000"/>
                <w:sz w:val="16"/>
                <w:szCs w:val="16"/>
              </w:rPr>
              <w:t xml:space="preserve"> con le </w:t>
            </w:r>
            <w:r w:rsidRPr="00C41CE0">
              <w:rPr>
                <w:rFonts w:asciiTheme="minorHAnsi" w:hAnsiTheme="minorHAnsi" w:cstheme="minorHAnsi"/>
                <w:color w:val="000000"/>
                <w:sz w:val="16"/>
                <w:szCs w:val="16"/>
              </w:rPr>
              <w:lastRenderedPageBreak/>
              <w:t xml:space="preserve">funzionalità di Session Manager, </w:t>
            </w:r>
            <w:proofErr w:type="spellStart"/>
            <w:r w:rsidRPr="00C41CE0">
              <w:rPr>
                <w:rFonts w:asciiTheme="minorHAnsi" w:hAnsiTheme="minorHAnsi" w:cstheme="minorHAnsi"/>
                <w:color w:val="000000"/>
                <w:sz w:val="16"/>
                <w:szCs w:val="16"/>
              </w:rPr>
              <w:t>Communication</w:t>
            </w:r>
            <w:proofErr w:type="spellEnd"/>
            <w:r w:rsidRPr="00C41CE0">
              <w:rPr>
                <w:rFonts w:asciiTheme="minorHAnsi" w:hAnsiTheme="minorHAnsi" w:cstheme="minorHAnsi"/>
                <w:color w:val="000000"/>
                <w:sz w:val="16"/>
                <w:szCs w:val="16"/>
              </w:rPr>
              <w:t xml:space="preserve"> Manager, System Manager, AES e US )</w:t>
            </w:r>
          </w:p>
        </w:tc>
        <w:tc>
          <w:tcPr>
            <w:tcW w:w="1806" w:type="dxa"/>
            <w:shd w:val="clear" w:color="auto" w:fill="auto"/>
            <w:vAlign w:val="bottom"/>
            <w:hideMark/>
          </w:tcPr>
          <w:p w14:paraId="3C07F91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lastRenderedPageBreak/>
              <w:t xml:space="preserve">1 (con funzionalità di CM1/SM1 8 con 4 licenze </w:t>
            </w:r>
            <w:r w:rsidRPr="00C41CE0">
              <w:rPr>
                <w:rFonts w:asciiTheme="minorHAnsi" w:hAnsiTheme="minorHAnsi" w:cstheme="minorHAnsi"/>
                <w:color w:val="000000"/>
                <w:sz w:val="16"/>
                <w:szCs w:val="16"/>
              </w:rPr>
              <w:lastRenderedPageBreak/>
              <w:t>x PO)</w:t>
            </w:r>
            <w:r w:rsidRPr="00C41CE0">
              <w:rPr>
                <w:rFonts w:asciiTheme="minorHAnsi" w:hAnsiTheme="minorHAnsi" w:cstheme="minorHAnsi"/>
                <w:color w:val="000000"/>
                <w:sz w:val="16"/>
                <w:szCs w:val="16"/>
              </w:rPr>
              <w:br/>
              <w:t>1 (con funzionalità di CM2/SM2 8 con 3038 licenze utente)</w:t>
            </w:r>
            <w:r w:rsidRPr="00C41CE0">
              <w:rPr>
                <w:rFonts w:asciiTheme="minorHAnsi" w:hAnsiTheme="minorHAnsi" w:cstheme="minorHAnsi"/>
                <w:color w:val="000000"/>
                <w:sz w:val="16"/>
                <w:szCs w:val="16"/>
              </w:rPr>
              <w:br/>
              <w:t>1 (con funzionalità System Manager)</w:t>
            </w:r>
          </w:p>
        </w:tc>
      </w:tr>
      <w:tr w:rsidR="00EE59C0" w:rsidRPr="00C41CE0" w14:paraId="3555C38E" w14:textId="77777777" w:rsidTr="00BE54FC">
        <w:trPr>
          <w:trHeight w:val="50"/>
        </w:trPr>
        <w:tc>
          <w:tcPr>
            <w:tcW w:w="1267" w:type="dxa"/>
            <w:shd w:val="clear" w:color="auto" w:fill="auto"/>
            <w:noWrap/>
            <w:vAlign w:val="bottom"/>
            <w:hideMark/>
          </w:tcPr>
          <w:p w14:paraId="06D8037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lastRenderedPageBreak/>
              <w:t>Server</w:t>
            </w:r>
          </w:p>
        </w:tc>
        <w:tc>
          <w:tcPr>
            <w:tcW w:w="1553" w:type="dxa"/>
            <w:shd w:val="clear" w:color="auto" w:fill="auto"/>
            <w:noWrap/>
            <w:vAlign w:val="bottom"/>
            <w:hideMark/>
          </w:tcPr>
          <w:p w14:paraId="280AD9E2"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xml:space="preserve">DELL </w:t>
            </w:r>
            <w:proofErr w:type="spellStart"/>
            <w:r w:rsidRPr="00C41CE0">
              <w:rPr>
                <w:rFonts w:asciiTheme="minorHAnsi" w:hAnsiTheme="minorHAnsi" w:cstheme="minorHAnsi"/>
                <w:color w:val="000000"/>
                <w:sz w:val="16"/>
                <w:szCs w:val="16"/>
              </w:rPr>
              <w:t>Power</w:t>
            </w:r>
            <w:proofErr w:type="spellEnd"/>
            <w:r w:rsidRPr="00C41CE0">
              <w:rPr>
                <w:rFonts w:asciiTheme="minorHAnsi" w:hAnsiTheme="minorHAnsi" w:cstheme="minorHAnsi"/>
                <w:color w:val="000000"/>
                <w:sz w:val="16"/>
                <w:szCs w:val="16"/>
              </w:rPr>
              <w:t xml:space="preserve"> </w:t>
            </w:r>
            <w:proofErr w:type="spellStart"/>
            <w:r w:rsidRPr="00C41CE0">
              <w:rPr>
                <w:rFonts w:asciiTheme="minorHAnsi" w:hAnsiTheme="minorHAnsi" w:cstheme="minorHAnsi"/>
                <w:color w:val="000000"/>
                <w:sz w:val="16"/>
                <w:szCs w:val="16"/>
              </w:rPr>
              <w:t>Edge</w:t>
            </w:r>
            <w:proofErr w:type="spellEnd"/>
            <w:r w:rsidRPr="00C41CE0">
              <w:rPr>
                <w:rFonts w:asciiTheme="minorHAnsi" w:hAnsiTheme="minorHAnsi" w:cstheme="minorHAnsi"/>
                <w:color w:val="000000"/>
                <w:sz w:val="16"/>
                <w:szCs w:val="16"/>
              </w:rPr>
              <w:t xml:space="preserve"> R230</w:t>
            </w:r>
          </w:p>
        </w:tc>
        <w:tc>
          <w:tcPr>
            <w:tcW w:w="1142" w:type="dxa"/>
            <w:shd w:val="clear" w:color="auto" w:fill="auto"/>
            <w:noWrap/>
            <w:vAlign w:val="bottom"/>
            <w:hideMark/>
          </w:tcPr>
          <w:p w14:paraId="4355762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40A2F28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463F6456"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08F906A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5481964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0A6EF89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w:t>
            </w:r>
          </w:p>
        </w:tc>
        <w:tc>
          <w:tcPr>
            <w:tcW w:w="1806" w:type="dxa"/>
            <w:shd w:val="clear" w:color="auto" w:fill="auto"/>
            <w:noWrap/>
            <w:vAlign w:val="bottom"/>
            <w:hideMark/>
          </w:tcPr>
          <w:p w14:paraId="5E426CD3"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21DFA61F" w14:textId="77777777" w:rsidTr="00BE54FC">
        <w:trPr>
          <w:trHeight w:val="50"/>
        </w:trPr>
        <w:tc>
          <w:tcPr>
            <w:tcW w:w="1267" w:type="dxa"/>
            <w:shd w:val="clear" w:color="auto" w:fill="auto"/>
            <w:noWrap/>
            <w:vAlign w:val="bottom"/>
            <w:hideMark/>
          </w:tcPr>
          <w:p w14:paraId="363BDD74"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SBC Oracle</w:t>
            </w:r>
          </w:p>
        </w:tc>
        <w:tc>
          <w:tcPr>
            <w:tcW w:w="1553" w:type="dxa"/>
            <w:shd w:val="clear" w:color="auto" w:fill="auto"/>
            <w:noWrap/>
            <w:vAlign w:val="bottom"/>
            <w:hideMark/>
          </w:tcPr>
          <w:p w14:paraId="31AB6DD4"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xml:space="preserve">ACME </w:t>
            </w:r>
            <w:proofErr w:type="spellStart"/>
            <w:r w:rsidRPr="00C41CE0">
              <w:rPr>
                <w:rFonts w:asciiTheme="minorHAnsi" w:hAnsiTheme="minorHAnsi" w:cstheme="minorHAnsi"/>
                <w:color w:val="000000"/>
                <w:sz w:val="16"/>
                <w:szCs w:val="16"/>
              </w:rPr>
              <w:t>Packet</w:t>
            </w:r>
            <w:proofErr w:type="spellEnd"/>
            <w:r w:rsidRPr="00C41CE0">
              <w:rPr>
                <w:rFonts w:asciiTheme="minorHAnsi" w:hAnsiTheme="minorHAnsi" w:cstheme="minorHAnsi"/>
                <w:color w:val="000000"/>
                <w:sz w:val="16"/>
                <w:szCs w:val="16"/>
              </w:rPr>
              <w:t xml:space="preserve"> 3900</w:t>
            </w:r>
          </w:p>
        </w:tc>
        <w:tc>
          <w:tcPr>
            <w:tcW w:w="1142" w:type="dxa"/>
            <w:shd w:val="clear" w:color="auto" w:fill="auto"/>
            <w:noWrap/>
            <w:vAlign w:val="bottom"/>
            <w:hideMark/>
          </w:tcPr>
          <w:p w14:paraId="18A12AD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79F474B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322F1DD9"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5498E7AC"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w:t>
            </w:r>
          </w:p>
        </w:tc>
        <w:tc>
          <w:tcPr>
            <w:tcW w:w="1418" w:type="dxa"/>
            <w:shd w:val="clear" w:color="auto" w:fill="auto"/>
            <w:noWrap/>
            <w:vAlign w:val="bottom"/>
            <w:hideMark/>
          </w:tcPr>
          <w:p w14:paraId="08FC8329"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5A406EE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74EC21F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44575CC9" w14:textId="77777777" w:rsidTr="00BE54FC">
        <w:trPr>
          <w:trHeight w:val="50"/>
        </w:trPr>
        <w:tc>
          <w:tcPr>
            <w:tcW w:w="1267" w:type="dxa"/>
            <w:shd w:val="clear" w:color="auto" w:fill="auto"/>
            <w:noWrap/>
            <w:vAlign w:val="bottom"/>
            <w:hideMark/>
          </w:tcPr>
          <w:p w14:paraId="1BF4BF5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Media Gateway</w:t>
            </w:r>
          </w:p>
        </w:tc>
        <w:tc>
          <w:tcPr>
            <w:tcW w:w="1553" w:type="dxa"/>
            <w:shd w:val="clear" w:color="auto" w:fill="auto"/>
            <w:noWrap/>
            <w:vAlign w:val="bottom"/>
            <w:hideMark/>
          </w:tcPr>
          <w:p w14:paraId="175C47EA"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G700</w:t>
            </w:r>
          </w:p>
        </w:tc>
        <w:tc>
          <w:tcPr>
            <w:tcW w:w="1142" w:type="dxa"/>
            <w:shd w:val="clear" w:color="auto" w:fill="auto"/>
            <w:noWrap/>
            <w:vAlign w:val="bottom"/>
            <w:hideMark/>
          </w:tcPr>
          <w:p w14:paraId="4A3FAC6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10</w:t>
            </w:r>
          </w:p>
        </w:tc>
        <w:tc>
          <w:tcPr>
            <w:tcW w:w="1420" w:type="dxa"/>
            <w:shd w:val="clear" w:color="auto" w:fill="auto"/>
            <w:noWrap/>
            <w:vAlign w:val="bottom"/>
            <w:hideMark/>
          </w:tcPr>
          <w:p w14:paraId="07C5E7C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4E5A6B0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7DC8D749"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1CF8135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740BBCC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015566D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620F0CE9" w14:textId="77777777" w:rsidTr="00BE54FC">
        <w:trPr>
          <w:trHeight w:val="50"/>
        </w:trPr>
        <w:tc>
          <w:tcPr>
            <w:tcW w:w="1267" w:type="dxa"/>
            <w:shd w:val="clear" w:color="auto" w:fill="auto"/>
            <w:noWrap/>
            <w:vAlign w:val="bottom"/>
            <w:hideMark/>
          </w:tcPr>
          <w:p w14:paraId="668F6F9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Media Gateway</w:t>
            </w:r>
          </w:p>
        </w:tc>
        <w:tc>
          <w:tcPr>
            <w:tcW w:w="1553" w:type="dxa"/>
            <w:shd w:val="clear" w:color="auto" w:fill="auto"/>
            <w:noWrap/>
            <w:vAlign w:val="bottom"/>
            <w:hideMark/>
          </w:tcPr>
          <w:p w14:paraId="27B8369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G450</w:t>
            </w:r>
          </w:p>
        </w:tc>
        <w:tc>
          <w:tcPr>
            <w:tcW w:w="1142" w:type="dxa"/>
            <w:shd w:val="clear" w:color="auto" w:fill="auto"/>
            <w:noWrap/>
            <w:vAlign w:val="bottom"/>
            <w:hideMark/>
          </w:tcPr>
          <w:p w14:paraId="61121C2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66</w:t>
            </w:r>
          </w:p>
        </w:tc>
        <w:tc>
          <w:tcPr>
            <w:tcW w:w="1420" w:type="dxa"/>
            <w:shd w:val="clear" w:color="auto" w:fill="auto"/>
            <w:noWrap/>
            <w:vAlign w:val="bottom"/>
            <w:hideMark/>
          </w:tcPr>
          <w:p w14:paraId="0ED02A2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54</w:t>
            </w:r>
          </w:p>
        </w:tc>
        <w:tc>
          <w:tcPr>
            <w:tcW w:w="1417" w:type="dxa"/>
            <w:shd w:val="clear" w:color="auto" w:fill="auto"/>
            <w:noWrap/>
            <w:vAlign w:val="bottom"/>
            <w:hideMark/>
          </w:tcPr>
          <w:p w14:paraId="62EE671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19</w:t>
            </w:r>
          </w:p>
        </w:tc>
        <w:tc>
          <w:tcPr>
            <w:tcW w:w="1276" w:type="dxa"/>
            <w:shd w:val="clear" w:color="auto" w:fill="auto"/>
            <w:noWrap/>
            <w:vAlign w:val="bottom"/>
            <w:hideMark/>
          </w:tcPr>
          <w:p w14:paraId="6EF5FBC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4</w:t>
            </w:r>
          </w:p>
        </w:tc>
        <w:tc>
          <w:tcPr>
            <w:tcW w:w="1418" w:type="dxa"/>
            <w:shd w:val="clear" w:color="auto" w:fill="auto"/>
            <w:noWrap/>
            <w:vAlign w:val="bottom"/>
            <w:hideMark/>
          </w:tcPr>
          <w:p w14:paraId="6DC7F48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3</w:t>
            </w:r>
          </w:p>
        </w:tc>
        <w:tc>
          <w:tcPr>
            <w:tcW w:w="1559" w:type="dxa"/>
            <w:shd w:val="clear" w:color="auto" w:fill="auto"/>
            <w:noWrap/>
            <w:vAlign w:val="bottom"/>
            <w:hideMark/>
          </w:tcPr>
          <w:p w14:paraId="2AFBC72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w:t>
            </w:r>
          </w:p>
        </w:tc>
        <w:tc>
          <w:tcPr>
            <w:tcW w:w="1806" w:type="dxa"/>
            <w:shd w:val="clear" w:color="auto" w:fill="auto"/>
            <w:noWrap/>
            <w:vAlign w:val="bottom"/>
            <w:hideMark/>
          </w:tcPr>
          <w:p w14:paraId="1814690E"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w:t>
            </w:r>
          </w:p>
        </w:tc>
      </w:tr>
      <w:tr w:rsidR="00EE59C0" w:rsidRPr="00C41CE0" w14:paraId="334A7648" w14:textId="77777777" w:rsidTr="00BE54FC">
        <w:trPr>
          <w:trHeight w:val="112"/>
        </w:trPr>
        <w:tc>
          <w:tcPr>
            <w:tcW w:w="1267" w:type="dxa"/>
            <w:shd w:val="clear" w:color="auto" w:fill="auto"/>
            <w:noWrap/>
            <w:vAlign w:val="bottom"/>
            <w:hideMark/>
          </w:tcPr>
          <w:p w14:paraId="766F23C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Media Gateway</w:t>
            </w:r>
          </w:p>
        </w:tc>
        <w:tc>
          <w:tcPr>
            <w:tcW w:w="1553" w:type="dxa"/>
            <w:shd w:val="clear" w:color="auto" w:fill="auto"/>
            <w:noWrap/>
            <w:vAlign w:val="bottom"/>
            <w:hideMark/>
          </w:tcPr>
          <w:p w14:paraId="20BC810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G430</w:t>
            </w:r>
          </w:p>
        </w:tc>
        <w:tc>
          <w:tcPr>
            <w:tcW w:w="1142" w:type="dxa"/>
            <w:shd w:val="clear" w:color="auto" w:fill="auto"/>
            <w:noWrap/>
            <w:vAlign w:val="bottom"/>
            <w:hideMark/>
          </w:tcPr>
          <w:p w14:paraId="7AAECD9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30</w:t>
            </w:r>
          </w:p>
        </w:tc>
        <w:tc>
          <w:tcPr>
            <w:tcW w:w="1420" w:type="dxa"/>
            <w:shd w:val="clear" w:color="auto" w:fill="auto"/>
            <w:noWrap/>
            <w:vAlign w:val="bottom"/>
            <w:hideMark/>
          </w:tcPr>
          <w:p w14:paraId="1F1146B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16</w:t>
            </w:r>
          </w:p>
        </w:tc>
        <w:tc>
          <w:tcPr>
            <w:tcW w:w="1417" w:type="dxa"/>
            <w:shd w:val="clear" w:color="auto" w:fill="auto"/>
            <w:noWrap/>
            <w:vAlign w:val="bottom"/>
            <w:hideMark/>
          </w:tcPr>
          <w:p w14:paraId="74D19019"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2691F7D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48DD7DD2"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7430BA2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0C62545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w:t>
            </w:r>
          </w:p>
        </w:tc>
      </w:tr>
      <w:tr w:rsidR="00EE59C0" w:rsidRPr="00C41CE0" w14:paraId="41BFC5D0" w14:textId="77777777" w:rsidTr="00BE54FC">
        <w:trPr>
          <w:trHeight w:val="290"/>
        </w:trPr>
        <w:tc>
          <w:tcPr>
            <w:tcW w:w="1267" w:type="dxa"/>
            <w:shd w:val="clear" w:color="auto" w:fill="auto"/>
            <w:noWrap/>
            <w:vAlign w:val="bottom"/>
            <w:hideMark/>
          </w:tcPr>
          <w:p w14:paraId="4AA8787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Media Server (schede)</w:t>
            </w:r>
          </w:p>
        </w:tc>
        <w:tc>
          <w:tcPr>
            <w:tcW w:w="1553" w:type="dxa"/>
            <w:shd w:val="clear" w:color="auto" w:fill="auto"/>
            <w:noWrap/>
            <w:vAlign w:val="bottom"/>
            <w:hideMark/>
          </w:tcPr>
          <w:p w14:paraId="3C22D5B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S8300 C</w:t>
            </w:r>
          </w:p>
        </w:tc>
        <w:tc>
          <w:tcPr>
            <w:tcW w:w="1142" w:type="dxa"/>
            <w:shd w:val="clear" w:color="auto" w:fill="auto"/>
            <w:noWrap/>
            <w:vAlign w:val="bottom"/>
            <w:hideMark/>
          </w:tcPr>
          <w:p w14:paraId="1F6E58F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33</w:t>
            </w:r>
          </w:p>
        </w:tc>
        <w:tc>
          <w:tcPr>
            <w:tcW w:w="1420" w:type="dxa"/>
            <w:shd w:val="clear" w:color="auto" w:fill="auto"/>
            <w:noWrap/>
            <w:vAlign w:val="bottom"/>
            <w:hideMark/>
          </w:tcPr>
          <w:p w14:paraId="675833D4"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3DC9310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6A6A60F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0E169689"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1399BF1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0C44AD7A"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268F055B" w14:textId="77777777" w:rsidTr="00BE54FC">
        <w:trPr>
          <w:trHeight w:val="290"/>
        </w:trPr>
        <w:tc>
          <w:tcPr>
            <w:tcW w:w="1267" w:type="dxa"/>
            <w:shd w:val="clear" w:color="auto" w:fill="auto"/>
            <w:noWrap/>
            <w:vAlign w:val="bottom"/>
            <w:hideMark/>
          </w:tcPr>
          <w:p w14:paraId="751481A5"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Media Server (schede)</w:t>
            </w:r>
          </w:p>
        </w:tc>
        <w:tc>
          <w:tcPr>
            <w:tcW w:w="1553" w:type="dxa"/>
            <w:shd w:val="clear" w:color="auto" w:fill="auto"/>
            <w:noWrap/>
            <w:vAlign w:val="bottom"/>
            <w:hideMark/>
          </w:tcPr>
          <w:p w14:paraId="2EBE82EA"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S8300 D</w:t>
            </w:r>
          </w:p>
        </w:tc>
        <w:tc>
          <w:tcPr>
            <w:tcW w:w="1142" w:type="dxa"/>
            <w:shd w:val="clear" w:color="auto" w:fill="auto"/>
            <w:noWrap/>
            <w:vAlign w:val="bottom"/>
            <w:hideMark/>
          </w:tcPr>
          <w:p w14:paraId="5DB11B1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44</w:t>
            </w:r>
          </w:p>
        </w:tc>
        <w:tc>
          <w:tcPr>
            <w:tcW w:w="1420" w:type="dxa"/>
            <w:shd w:val="clear" w:color="auto" w:fill="auto"/>
            <w:noWrap/>
            <w:vAlign w:val="bottom"/>
            <w:hideMark/>
          </w:tcPr>
          <w:p w14:paraId="6E69BB5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50</w:t>
            </w:r>
          </w:p>
        </w:tc>
        <w:tc>
          <w:tcPr>
            <w:tcW w:w="1417" w:type="dxa"/>
            <w:shd w:val="clear" w:color="auto" w:fill="auto"/>
            <w:noWrap/>
            <w:vAlign w:val="bottom"/>
            <w:hideMark/>
          </w:tcPr>
          <w:p w14:paraId="6943EA7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6D86C18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65BC34C2"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0040DE1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53956D4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05EF3AA5" w14:textId="77777777" w:rsidTr="00BE54FC">
        <w:trPr>
          <w:trHeight w:val="50"/>
        </w:trPr>
        <w:tc>
          <w:tcPr>
            <w:tcW w:w="1267" w:type="dxa"/>
            <w:shd w:val="clear" w:color="auto" w:fill="auto"/>
            <w:noWrap/>
            <w:vAlign w:val="bottom"/>
            <w:hideMark/>
          </w:tcPr>
          <w:p w14:paraId="57CD48E0"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Media Server (schede)</w:t>
            </w:r>
          </w:p>
        </w:tc>
        <w:tc>
          <w:tcPr>
            <w:tcW w:w="1553" w:type="dxa"/>
            <w:shd w:val="clear" w:color="auto" w:fill="auto"/>
            <w:noWrap/>
            <w:vAlign w:val="bottom"/>
            <w:hideMark/>
          </w:tcPr>
          <w:p w14:paraId="7971AAE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S8300 E</w:t>
            </w:r>
          </w:p>
        </w:tc>
        <w:tc>
          <w:tcPr>
            <w:tcW w:w="1142" w:type="dxa"/>
            <w:shd w:val="clear" w:color="auto" w:fill="auto"/>
            <w:noWrap/>
            <w:vAlign w:val="bottom"/>
            <w:hideMark/>
          </w:tcPr>
          <w:p w14:paraId="18B5CDC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11A473A9"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6CF5D37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18</w:t>
            </w:r>
          </w:p>
        </w:tc>
        <w:tc>
          <w:tcPr>
            <w:tcW w:w="1276" w:type="dxa"/>
            <w:shd w:val="clear" w:color="auto" w:fill="auto"/>
            <w:noWrap/>
            <w:vAlign w:val="bottom"/>
            <w:hideMark/>
          </w:tcPr>
          <w:p w14:paraId="2DBF4BFC"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1ED2D9D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19FBD809"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6D9B9D52"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53EB08F8" w14:textId="77777777" w:rsidTr="00BE54FC">
        <w:trPr>
          <w:trHeight w:val="50"/>
        </w:trPr>
        <w:tc>
          <w:tcPr>
            <w:tcW w:w="1267" w:type="dxa"/>
            <w:shd w:val="clear" w:color="auto" w:fill="auto"/>
            <w:noWrap/>
            <w:vAlign w:val="bottom"/>
            <w:hideMark/>
          </w:tcPr>
          <w:p w14:paraId="45A97620"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11258D95"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16xx</w:t>
            </w:r>
          </w:p>
        </w:tc>
        <w:tc>
          <w:tcPr>
            <w:tcW w:w="1142" w:type="dxa"/>
            <w:shd w:val="clear" w:color="auto" w:fill="auto"/>
            <w:noWrap/>
            <w:vAlign w:val="bottom"/>
            <w:hideMark/>
          </w:tcPr>
          <w:p w14:paraId="68B54C7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2430</w:t>
            </w:r>
          </w:p>
        </w:tc>
        <w:tc>
          <w:tcPr>
            <w:tcW w:w="1420" w:type="dxa"/>
            <w:shd w:val="clear" w:color="auto" w:fill="auto"/>
            <w:noWrap/>
            <w:vAlign w:val="bottom"/>
            <w:hideMark/>
          </w:tcPr>
          <w:p w14:paraId="0E42778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26F1104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090B16A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0971568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5C11E3B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3559DFCA"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6FD04425" w14:textId="77777777" w:rsidTr="00BE54FC">
        <w:trPr>
          <w:trHeight w:val="290"/>
        </w:trPr>
        <w:tc>
          <w:tcPr>
            <w:tcW w:w="1267" w:type="dxa"/>
            <w:shd w:val="clear" w:color="auto" w:fill="auto"/>
            <w:noWrap/>
            <w:vAlign w:val="bottom"/>
            <w:hideMark/>
          </w:tcPr>
          <w:p w14:paraId="7AC401F5"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4C8C1B79"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96xx</w:t>
            </w:r>
          </w:p>
        </w:tc>
        <w:tc>
          <w:tcPr>
            <w:tcW w:w="1142" w:type="dxa"/>
            <w:shd w:val="clear" w:color="auto" w:fill="auto"/>
            <w:noWrap/>
            <w:vAlign w:val="bottom"/>
            <w:hideMark/>
          </w:tcPr>
          <w:p w14:paraId="3606DA6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15869</w:t>
            </w:r>
          </w:p>
        </w:tc>
        <w:tc>
          <w:tcPr>
            <w:tcW w:w="1420" w:type="dxa"/>
            <w:shd w:val="clear" w:color="auto" w:fill="auto"/>
            <w:noWrap/>
            <w:vAlign w:val="bottom"/>
            <w:hideMark/>
          </w:tcPr>
          <w:p w14:paraId="3FF4AAE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14627</w:t>
            </w:r>
          </w:p>
        </w:tc>
        <w:tc>
          <w:tcPr>
            <w:tcW w:w="1417" w:type="dxa"/>
            <w:shd w:val="clear" w:color="auto" w:fill="auto"/>
            <w:noWrap/>
            <w:vAlign w:val="bottom"/>
            <w:hideMark/>
          </w:tcPr>
          <w:p w14:paraId="284C6C4E"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6863</w:t>
            </w:r>
          </w:p>
        </w:tc>
        <w:tc>
          <w:tcPr>
            <w:tcW w:w="1276" w:type="dxa"/>
            <w:shd w:val="clear" w:color="auto" w:fill="auto"/>
            <w:noWrap/>
            <w:vAlign w:val="bottom"/>
            <w:hideMark/>
          </w:tcPr>
          <w:p w14:paraId="16E3BBC3"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39A6EFF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5451E06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641AB64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70543B33" w14:textId="77777777" w:rsidTr="00BE54FC">
        <w:trPr>
          <w:trHeight w:val="50"/>
        </w:trPr>
        <w:tc>
          <w:tcPr>
            <w:tcW w:w="1267" w:type="dxa"/>
            <w:shd w:val="clear" w:color="auto" w:fill="auto"/>
            <w:noWrap/>
            <w:vAlign w:val="bottom"/>
            <w:hideMark/>
          </w:tcPr>
          <w:p w14:paraId="23D324A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76329D3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Avaya J179</w:t>
            </w:r>
          </w:p>
        </w:tc>
        <w:tc>
          <w:tcPr>
            <w:tcW w:w="1142" w:type="dxa"/>
            <w:shd w:val="clear" w:color="auto" w:fill="auto"/>
            <w:noWrap/>
            <w:vAlign w:val="bottom"/>
            <w:hideMark/>
          </w:tcPr>
          <w:p w14:paraId="0EC74DA9"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0EFB02D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4EA9DA8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6530A19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15B3FB1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200</w:t>
            </w:r>
          </w:p>
        </w:tc>
        <w:tc>
          <w:tcPr>
            <w:tcW w:w="1559" w:type="dxa"/>
            <w:shd w:val="clear" w:color="auto" w:fill="auto"/>
            <w:noWrap/>
            <w:vAlign w:val="bottom"/>
            <w:hideMark/>
          </w:tcPr>
          <w:p w14:paraId="34B39384"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40</w:t>
            </w:r>
          </w:p>
        </w:tc>
        <w:tc>
          <w:tcPr>
            <w:tcW w:w="1806" w:type="dxa"/>
            <w:shd w:val="clear" w:color="auto" w:fill="auto"/>
            <w:noWrap/>
            <w:vAlign w:val="bottom"/>
            <w:hideMark/>
          </w:tcPr>
          <w:p w14:paraId="682F0EB6"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150</w:t>
            </w:r>
          </w:p>
        </w:tc>
      </w:tr>
      <w:tr w:rsidR="00EE59C0" w:rsidRPr="00C41CE0" w14:paraId="1F74258A" w14:textId="77777777" w:rsidTr="00BE54FC">
        <w:trPr>
          <w:trHeight w:val="50"/>
        </w:trPr>
        <w:tc>
          <w:tcPr>
            <w:tcW w:w="1267" w:type="dxa"/>
            <w:shd w:val="clear" w:color="auto" w:fill="auto"/>
            <w:noWrap/>
            <w:vAlign w:val="bottom"/>
            <w:hideMark/>
          </w:tcPr>
          <w:p w14:paraId="6A70009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65D4BF95"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Avaya J139</w:t>
            </w:r>
          </w:p>
        </w:tc>
        <w:tc>
          <w:tcPr>
            <w:tcW w:w="1142" w:type="dxa"/>
            <w:shd w:val="clear" w:color="auto" w:fill="auto"/>
            <w:noWrap/>
            <w:vAlign w:val="bottom"/>
            <w:hideMark/>
          </w:tcPr>
          <w:p w14:paraId="2DC69F95"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37E4D28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606E2045"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7BD8E7F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4B487E1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371B418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160</w:t>
            </w:r>
          </w:p>
        </w:tc>
        <w:tc>
          <w:tcPr>
            <w:tcW w:w="1806" w:type="dxa"/>
            <w:shd w:val="clear" w:color="auto" w:fill="auto"/>
            <w:noWrap/>
            <w:vAlign w:val="bottom"/>
            <w:hideMark/>
          </w:tcPr>
          <w:p w14:paraId="2BACCE54"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5CC00EFB" w14:textId="77777777" w:rsidTr="00BE54FC">
        <w:trPr>
          <w:trHeight w:val="50"/>
        </w:trPr>
        <w:tc>
          <w:tcPr>
            <w:tcW w:w="1267" w:type="dxa"/>
            <w:shd w:val="clear" w:color="auto" w:fill="auto"/>
            <w:noWrap/>
            <w:vAlign w:val="bottom"/>
            <w:hideMark/>
          </w:tcPr>
          <w:p w14:paraId="45D0DB60"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787CCD36"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Avaya Plus 9608</w:t>
            </w:r>
          </w:p>
        </w:tc>
        <w:tc>
          <w:tcPr>
            <w:tcW w:w="1142" w:type="dxa"/>
            <w:shd w:val="clear" w:color="auto" w:fill="auto"/>
            <w:noWrap/>
            <w:vAlign w:val="bottom"/>
            <w:hideMark/>
          </w:tcPr>
          <w:p w14:paraId="66D97A90"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403FE085"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6D9531F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0FAAE744"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2A76CC09"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2A7E2ED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265</w:t>
            </w:r>
          </w:p>
        </w:tc>
        <w:tc>
          <w:tcPr>
            <w:tcW w:w="1806" w:type="dxa"/>
            <w:shd w:val="clear" w:color="auto" w:fill="auto"/>
            <w:noWrap/>
            <w:vAlign w:val="bottom"/>
            <w:hideMark/>
          </w:tcPr>
          <w:p w14:paraId="45D6CE9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2164</w:t>
            </w:r>
          </w:p>
        </w:tc>
      </w:tr>
      <w:tr w:rsidR="00EE59C0" w:rsidRPr="00C41CE0" w14:paraId="684A95AD" w14:textId="77777777" w:rsidTr="00BE54FC">
        <w:trPr>
          <w:trHeight w:val="79"/>
        </w:trPr>
        <w:tc>
          <w:tcPr>
            <w:tcW w:w="1267" w:type="dxa"/>
            <w:shd w:val="clear" w:color="auto" w:fill="auto"/>
            <w:noWrap/>
            <w:vAlign w:val="bottom"/>
            <w:hideMark/>
          </w:tcPr>
          <w:p w14:paraId="4F0B9FC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0BFC9086"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Avaya 9650</w:t>
            </w:r>
          </w:p>
        </w:tc>
        <w:tc>
          <w:tcPr>
            <w:tcW w:w="1142" w:type="dxa"/>
            <w:shd w:val="clear" w:color="auto" w:fill="auto"/>
            <w:noWrap/>
            <w:vAlign w:val="bottom"/>
            <w:hideMark/>
          </w:tcPr>
          <w:p w14:paraId="73411D3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240BFF69"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7B522CF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1A9501EA"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6177286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3354D7D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58E8712C"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120</w:t>
            </w:r>
          </w:p>
        </w:tc>
      </w:tr>
      <w:tr w:rsidR="00EE59C0" w:rsidRPr="00C41CE0" w14:paraId="3008A341" w14:textId="77777777" w:rsidTr="00BE54FC">
        <w:trPr>
          <w:trHeight w:val="69"/>
        </w:trPr>
        <w:tc>
          <w:tcPr>
            <w:tcW w:w="1267" w:type="dxa"/>
            <w:shd w:val="clear" w:color="auto" w:fill="auto"/>
            <w:noWrap/>
            <w:vAlign w:val="bottom"/>
            <w:hideMark/>
          </w:tcPr>
          <w:p w14:paraId="105CEEE2"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5845103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Avaya 9630G</w:t>
            </w:r>
          </w:p>
        </w:tc>
        <w:tc>
          <w:tcPr>
            <w:tcW w:w="1142" w:type="dxa"/>
            <w:shd w:val="clear" w:color="auto" w:fill="auto"/>
            <w:noWrap/>
            <w:vAlign w:val="bottom"/>
            <w:hideMark/>
          </w:tcPr>
          <w:p w14:paraId="6C8B1B90"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2FAD558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27B608D0"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0D7CC9F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075CB744"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0AEF577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1AFB26B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81</w:t>
            </w:r>
          </w:p>
        </w:tc>
      </w:tr>
      <w:tr w:rsidR="00EE59C0" w:rsidRPr="00C41CE0" w14:paraId="46C2703A" w14:textId="77777777" w:rsidTr="00BE54FC">
        <w:trPr>
          <w:trHeight w:val="50"/>
        </w:trPr>
        <w:tc>
          <w:tcPr>
            <w:tcW w:w="1267" w:type="dxa"/>
            <w:shd w:val="clear" w:color="auto" w:fill="auto"/>
            <w:noWrap/>
            <w:vAlign w:val="bottom"/>
            <w:hideMark/>
          </w:tcPr>
          <w:p w14:paraId="566BC29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7F15DE3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Avaya 9641</w:t>
            </w:r>
          </w:p>
        </w:tc>
        <w:tc>
          <w:tcPr>
            <w:tcW w:w="1142" w:type="dxa"/>
            <w:shd w:val="clear" w:color="auto" w:fill="auto"/>
            <w:noWrap/>
            <w:vAlign w:val="bottom"/>
            <w:hideMark/>
          </w:tcPr>
          <w:p w14:paraId="04FBEF3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501563E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5FA67AF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10C86512"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72DA295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3672067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4F6DEA4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4</w:t>
            </w:r>
          </w:p>
        </w:tc>
      </w:tr>
      <w:tr w:rsidR="00EE59C0" w:rsidRPr="00C41CE0" w14:paraId="571E0D30" w14:textId="77777777" w:rsidTr="00BE54FC">
        <w:trPr>
          <w:trHeight w:val="50"/>
        </w:trPr>
        <w:tc>
          <w:tcPr>
            <w:tcW w:w="1267" w:type="dxa"/>
            <w:shd w:val="clear" w:color="auto" w:fill="auto"/>
            <w:noWrap/>
            <w:vAlign w:val="bottom"/>
            <w:hideMark/>
          </w:tcPr>
          <w:p w14:paraId="2C583C42"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500C8BF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DECT 3720</w:t>
            </w:r>
          </w:p>
        </w:tc>
        <w:tc>
          <w:tcPr>
            <w:tcW w:w="1142" w:type="dxa"/>
            <w:shd w:val="clear" w:color="auto" w:fill="auto"/>
            <w:noWrap/>
            <w:vAlign w:val="bottom"/>
            <w:hideMark/>
          </w:tcPr>
          <w:p w14:paraId="0C6344DA"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57550DC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74FF4A8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00DC4F0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1ED09BC8"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43F51223"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2BC59CD3"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10</w:t>
            </w:r>
          </w:p>
        </w:tc>
      </w:tr>
      <w:tr w:rsidR="00EE59C0" w:rsidRPr="00C41CE0" w14:paraId="5F71FF9C" w14:textId="77777777" w:rsidTr="00BE54FC">
        <w:trPr>
          <w:trHeight w:val="50"/>
        </w:trPr>
        <w:tc>
          <w:tcPr>
            <w:tcW w:w="1267" w:type="dxa"/>
            <w:shd w:val="clear" w:color="auto" w:fill="auto"/>
            <w:noWrap/>
            <w:vAlign w:val="bottom"/>
            <w:hideMark/>
          </w:tcPr>
          <w:p w14:paraId="36ECCFA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35E795C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DECT IP</w:t>
            </w:r>
          </w:p>
        </w:tc>
        <w:tc>
          <w:tcPr>
            <w:tcW w:w="1142" w:type="dxa"/>
            <w:shd w:val="clear" w:color="auto" w:fill="auto"/>
            <w:noWrap/>
            <w:vAlign w:val="bottom"/>
            <w:hideMark/>
          </w:tcPr>
          <w:p w14:paraId="106AF30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71F927C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7E78FDB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02AB889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09A3DA9B"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6E06264E"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7CF85F6E"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14</w:t>
            </w:r>
          </w:p>
        </w:tc>
      </w:tr>
      <w:tr w:rsidR="00EE59C0" w:rsidRPr="00C41CE0" w14:paraId="543A8AF2" w14:textId="77777777" w:rsidTr="00BE54FC">
        <w:trPr>
          <w:trHeight w:val="50"/>
        </w:trPr>
        <w:tc>
          <w:tcPr>
            <w:tcW w:w="1267" w:type="dxa"/>
            <w:shd w:val="clear" w:color="auto" w:fill="auto"/>
            <w:noWrap/>
            <w:vAlign w:val="bottom"/>
            <w:hideMark/>
          </w:tcPr>
          <w:p w14:paraId="3367FF3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37B74211" w14:textId="77777777" w:rsidR="00C41CE0" w:rsidRPr="00C41CE0" w:rsidRDefault="00C41CE0" w:rsidP="00C41CE0">
            <w:pPr>
              <w:rPr>
                <w:rFonts w:asciiTheme="minorHAnsi" w:hAnsiTheme="minorHAnsi" w:cstheme="minorHAnsi"/>
                <w:color w:val="000000"/>
                <w:sz w:val="16"/>
                <w:szCs w:val="16"/>
              </w:rPr>
            </w:pPr>
            <w:proofErr w:type="spellStart"/>
            <w:r w:rsidRPr="00C41CE0">
              <w:rPr>
                <w:rFonts w:asciiTheme="minorHAnsi" w:hAnsiTheme="minorHAnsi" w:cstheme="minorHAnsi"/>
                <w:color w:val="000000"/>
                <w:sz w:val="16"/>
                <w:szCs w:val="16"/>
              </w:rPr>
              <w:t>Normovedente</w:t>
            </w:r>
            <w:proofErr w:type="spellEnd"/>
          </w:p>
        </w:tc>
        <w:tc>
          <w:tcPr>
            <w:tcW w:w="1142" w:type="dxa"/>
            <w:shd w:val="clear" w:color="auto" w:fill="auto"/>
            <w:noWrap/>
            <w:vAlign w:val="bottom"/>
            <w:hideMark/>
          </w:tcPr>
          <w:p w14:paraId="0C6E528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7F60E266"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42DA6FB2"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50FBD74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687DBF6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3B252771"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1B66DD0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4</w:t>
            </w:r>
          </w:p>
        </w:tc>
      </w:tr>
      <w:tr w:rsidR="00EE59C0" w:rsidRPr="00C41CE0" w14:paraId="72C59D89" w14:textId="77777777" w:rsidTr="00BE54FC">
        <w:trPr>
          <w:trHeight w:val="50"/>
        </w:trPr>
        <w:tc>
          <w:tcPr>
            <w:tcW w:w="1267" w:type="dxa"/>
            <w:shd w:val="clear" w:color="auto" w:fill="auto"/>
            <w:noWrap/>
            <w:vAlign w:val="bottom"/>
            <w:hideMark/>
          </w:tcPr>
          <w:p w14:paraId="64F1363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14BA9136"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SBM24</w:t>
            </w:r>
          </w:p>
        </w:tc>
        <w:tc>
          <w:tcPr>
            <w:tcW w:w="1142" w:type="dxa"/>
            <w:shd w:val="clear" w:color="auto" w:fill="auto"/>
            <w:noWrap/>
            <w:vAlign w:val="bottom"/>
            <w:hideMark/>
          </w:tcPr>
          <w:p w14:paraId="5461904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3DE9789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40C52A6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66F8858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6728BE7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21202E0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6A91B47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60</w:t>
            </w:r>
          </w:p>
        </w:tc>
      </w:tr>
      <w:tr w:rsidR="00EE59C0" w:rsidRPr="00C41CE0" w14:paraId="5CA6822A" w14:textId="77777777" w:rsidTr="00BE54FC">
        <w:trPr>
          <w:trHeight w:val="50"/>
        </w:trPr>
        <w:tc>
          <w:tcPr>
            <w:tcW w:w="1267" w:type="dxa"/>
            <w:shd w:val="clear" w:color="auto" w:fill="auto"/>
            <w:noWrap/>
            <w:vAlign w:val="bottom"/>
            <w:hideMark/>
          </w:tcPr>
          <w:p w14:paraId="22397C3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Telefoni</w:t>
            </w:r>
          </w:p>
        </w:tc>
        <w:tc>
          <w:tcPr>
            <w:tcW w:w="1553" w:type="dxa"/>
            <w:shd w:val="clear" w:color="auto" w:fill="auto"/>
            <w:noWrap/>
            <w:vAlign w:val="bottom"/>
            <w:hideMark/>
          </w:tcPr>
          <w:p w14:paraId="125F361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TOP 9641</w:t>
            </w:r>
          </w:p>
        </w:tc>
        <w:tc>
          <w:tcPr>
            <w:tcW w:w="1142" w:type="dxa"/>
            <w:shd w:val="clear" w:color="auto" w:fill="auto"/>
            <w:noWrap/>
            <w:vAlign w:val="bottom"/>
            <w:hideMark/>
          </w:tcPr>
          <w:p w14:paraId="69AB616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6EC4A41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08D7702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4BF7512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69F21B9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08194D72"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30</w:t>
            </w:r>
          </w:p>
        </w:tc>
        <w:tc>
          <w:tcPr>
            <w:tcW w:w="1806" w:type="dxa"/>
            <w:shd w:val="clear" w:color="auto" w:fill="auto"/>
            <w:noWrap/>
            <w:vAlign w:val="bottom"/>
            <w:hideMark/>
          </w:tcPr>
          <w:p w14:paraId="4DBCBCD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12B7EA21" w14:textId="77777777" w:rsidTr="00BE54FC">
        <w:trPr>
          <w:trHeight w:val="98"/>
        </w:trPr>
        <w:tc>
          <w:tcPr>
            <w:tcW w:w="1267" w:type="dxa"/>
            <w:shd w:val="clear" w:color="auto" w:fill="auto"/>
            <w:noWrap/>
            <w:vAlign w:val="bottom"/>
            <w:hideMark/>
          </w:tcPr>
          <w:p w14:paraId="7ADC6636"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Moduli aggiuntivi</w:t>
            </w:r>
          </w:p>
        </w:tc>
        <w:tc>
          <w:tcPr>
            <w:tcW w:w="1553" w:type="dxa"/>
            <w:shd w:val="clear" w:color="auto" w:fill="auto"/>
            <w:noWrap/>
            <w:vAlign w:val="bottom"/>
            <w:hideMark/>
          </w:tcPr>
          <w:p w14:paraId="744A277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JEM24</w:t>
            </w:r>
          </w:p>
        </w:tc>
        <w:tc>
          <w:tcPr>
            <w:tcW w:w="1142" w:type="dxa"/>
            <w:shd w:val="clear" w:color="auto" w:fill="auto"/>
            <w:noWrap/>
            <w:vAlign w:val="bottom"/>
            <w:hideMark/>
          </w:tcPr>
          <w:p w14:paraId="5BD8F830"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2DB6424C"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441A36E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3CB9E95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433A17E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200</w:t>
            </w:r>
          </w:p>
        </w:tc>
        <w:tc>
          <w:tcPr>
            <w:tcW w:w="1559" w:type="dxa"/>
            <w:shd w:val="clear" w:color="auto" w:fill="auto"/>
            <w:noWrap/>
            <w:vAlign w:val="bottom"/>
            <w:hideMark/>
          </w:tcPr>
          <w:p w14:paraId="26B4F76E"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0784F50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6C590F45" w14:textId="77777777" w:rsidTr="00BE54FC">
        <w:trPr>
          <w:trHeight w:val="118"/>
        </w:trPr>
        <w:tc>
          <w:tcPr>
            <w:tcW w:w="1267" w:type="dxa"/>
            <w:shd w:val="clear" w:color="auto" w:fill="auto"/>
            <w:noWrap/>
            <w:vAlign w:val="bottom"/>
            <w:hideMark/>
          </w:tcPr>
          <w:p w14:paraId="349DA165"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Adattatore</w:t>
            </w:r>
          </w:p>
        </w:tc>
        <w:tc>
          <w:tcPr>
            <w:tcW w:w="1553" w:type="dxa"/>
            <w:shd w:val="clear" w:color="auto" w:fill="auto"/>
            <w:noWrap/>
            <w:vAlign w:val="bottom"/>
            <w:hideMark/>
          </w:tcPr>
          <w:p w14:paraId="1E457C61" w14:textId="77777777" w:rsidR="00C41CE0" w:rsidRPr="00C41CE0" w:rsidRDefault="00C41CE0" w:rsidP="00C41CE0">
            <w:pPr>
              <w:rPr>
                <w:rFonts w:asciiTheme="minorHAnsi" w:hAnsiTheme="minorHAnsi" w:cstheme="minorHAnsi"/>
                <w:color w:val="000000"/>
                <w:sz w:val="16"/>
                <w:szCs w:val="16"/>
              </w:rPr>
            </w:pPr>
            <w:proofErr w:type="spellStart"/>
            <w:r w:rsidRPr="00C41CE0">
              <w:rPr>
                <w:rFonts w:asciiTheme="minorHAnsi" w:hAnsiTheme="minorHAnsi" w:cstheme="minorHAnsi"/>
                <w:color w:val="000000"/>
                <w:sz w:val="16"/>
                <w:szCs w:val="16"/>
              </w:rPr>
              <w:t>Audiocodes</w:t>
            </w:r>
            <w:proofErr w:type="spellEnd"/>
            <w:r w:rsidRPr="00C41CE0">
              <w:rPr>
                <w:rFonts w:asciiTheme="minorHAnsi" w:hAnsiTheme="minorHAnsi" w:cstheme="minorHAnsi"/>
                <w:color w:val="000000"/>
                <w:sz w:val="16"/>
                <w:szCs w:val="16"/>
              </w:rPr>
              <w:t xml:space="preserve"> 112</w:t>
            </w:r>
          </w:p>
        </w:tc>
        <w:tc>
          <w:tcPr>
            <w:tcW w:w="1142" w:type="dxa"/>
            <w:shd w:val="clear" w:color="auto" w:fill="auto"/>
            <w:noWrap/>
            <w:vAlign w:val="bottom"/>
            <w:hideMark/>
          </w:tcPr>
          <w:p w14:paraId="6AC16329"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18061881"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3CE6C2F6"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7BD236BF"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8" w:type="dxa"/>
            <w:shd w:val="clear" w:color="auto" w:fill="auto"/>
            <w:noWrap/>
            <w:vAlign w:val="bottom"/>
            <w:hideMark/>
          </w:tcPr>
          <w:p w14:paraId="4A8B465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5C16EC65"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5</w:t>
            </w:r>
          </w:p>
        </w:tc>
        <w:tc>
          <w:tcPr>
            <w:tcW w:w="1806" w:type="dxa"/>
            <w:shd w:val="clear" w:color="auto" w:fill="auto"/>
            <w:noWrap/>
            <w:vAlign w:val="bottom"/>
            <w:hideMark/>
          </w:tcPr>
          <w:p w14:paraId="7677C8A3"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EE59C0" w:rsidRPr="00C41CE0" w14:paraId="3ECFD47E" w14:textId="77777777" w:rsidTr="00BE54FC">
        <w:trPr>
          <w:trHeight w:val="108"/>
        </w:trPr>
        <w:tc>
          <w:tcPr>
            <w:tcW w:w="1267" w:type="dxa"/>
            <w:shd w:val="clear" w:color="auto" w:fill="auto"/>
            <w:noWrap/>
            <w:vAlign w:val="bottom"/>
            <w:hideMark/>
          </w:tcPr>
          <w:p w14:paraId="2FABC639"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Applicazione</w:t>
            </w:r>
          </w:p>
        </w:tc>
        <w:tc>
          <w:tcPr>
            <w:tcW w:w="1553" w:type="dxa"/>
            <w:shd w:val="clear" w:color="auto" w:fill="auto"/>
            <w:vAlign w:val="bottom"/>
            <w:hideMark/>
          </w:tcPr>
          <w:p w14:paraId="6BE051CB"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xml:space="preserve">Remote </w:t>
            </w:r>
            <w:proofErr w:type="spellStart"/>
            <w:r w:rsidRPr="00C41CE0">
              <w:rPr>
                <w:rFonts w:asciiTheme="minorHAnsi" w:hAnsiTheme="minorHAnsi" w:cstheme="minorHAnsi"/>
                <w:color w:val="000000"/>
                <w:sz w:val="16"/>
                <w:szCs w:val="16"/>
              </w:rPr>
              <w:t>Workers</w:t>
            </w:r>
            <w:proofErr w:type="spellEnd"/>
          </w:p>
        </w:tc>
        <w:tc>
          <w:tcPr>
            <w:tcW w:w="1142" w:type="dxa"/>
            <w:shd w:val="clear" w:color="auto" w:fill="auto"/>
            <w:noWrap/>
            <w:vAlign w:val="bottom"/>
            <w:hideMark/>
          </w:tcPr>
          <w:p w14:paraId="17AED7D4"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20" w:type="dxa"/>
            <w:shd w:val="clear" w:color="auto" w:fill="auto"/>
            <w:noWrap/>
            <w:vAlign w:val="bottom"/>
            <w:hideMark/>
          </w:tcPr>
          <w:p w14:paraId="299A95E4"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417" w:type="dxa"/>
            <w:shd w:val="clear" w:color="auto" w:fill="auto"/>
            <w:noWrap/>
            <w:vAlign w:val="bottom"/>
            <w:hideMark/>
          </w:tcPr>
          <w:p w14:paraId="2A75164F"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276" w:type="dxa"/>
            <w:shd w:val="clear" w:color="auto" w:fill="auto"/>
            <w:noWrap/>
            <w:vAlign w:val="bottom"/>
            <w:hideMark/>
          </w:tcPr>
          <w:p w14:paraId="68E59D4D"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X</w:t>
            </w:r>
          </w:p>
        </w:tc>
        <w:tc>
          <w:tcPr>
            <w:tcW w:w="1418" w:type="dxa"/>
            <w:shd w:val="clear" w:color="auto" w:fill="auto"/>
            <w:noWrap/>
            <w:vAlign w:val="bottom"/>
            <w:hideMark/>
          </w:tcPr>
          <w:p w14:paraId="4BD0938D"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1BB95660"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806" w:type="dxa"/>
            <w:shd w:val="clear" w:color="auto" w:fill="auto"/>
            <w:noWrap/>
            <w:vAlign w:val="bottom"/>
            <w:hideMark/>
          </w:tcPr>
          <w:p w14:paraId="303365A9"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r>
      <w:tr w:rsidR="00BE54FC" w:rsidRPr="00C41CE0" w14:paraId="429C1C53" w14:textId="77777777" w:rsidTr="00BE54FC">
        <w:trPr>
          <w:trHeight w:val="84"/>
        </w:trPr>
        <w:tc>
          <w:tcPr>
            <w:tcW w:w="1267" w:type="dxa"/>
            <w:shd w:val="clear" w:color="auto" w:fill="auto"/>
            <w:noWrap/>
            <w:vAlign w:val="bottom"/>
            <w:hideMark/>
          </w:tcPr>
          <w:p w14:paraId="4617C648"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Applicazione</w:t>
            </w:r>
          </w:p>
        </w:tc>
        <w:tc>
          <w:tcPr>
            <w:tcW w:w="1553" w:type="dxa"/>
            <w:shd w:val="clear" w:color="auto" w:fill="auto"/>
            <w:noWrap/>
            <w:vAlign w:val="bottom"/>
            <w:hideMark/>
          </w:tcPr>
          <w:p w14:paraId="191E9033" w14:textId="77777777" w:rsidR="00C41CE0" w:rsidRPr="00C41CE0" w:rsidRDefault="00C41CE0" w:rsidP="00C41CE0">
            <w:pPr>
              <w:rPr>
                <w:rFonts w:asciiTheme="minorHAnsi" w:hAnsiTheme="minorHAnsi" w:cstheme="minorHAnsi"/>
                <w:color w:val="000000"/>
                <w:sz w:val="16"/>
                <w:szCs w:val="16"/>
              </w:rPr>
            </w:pPr>
            <w:proofErr w:type="spellStart"/>
            <w:r w:rsidRPr="00C41CE0">
              <w:rPr>
                <w:rFonts w:asciiTheme="minorHAnsi" w:hAnsiTheme="minorHAnsi" w:cstheme="minorHAnsi"/>
                <w:color w:val="000000"/>
                <w:sz w:val="16"/>
                <w:szCs w:val="16"/>
              </w:rPr>
              <w:t>Blue's</w:t>
            </w:r>
            <w:proofErr w:type="spellEnd"/>
            <w:r w:rsidRPr="00C41CE0">
              <w:rPr>
                <w:rFonts w:asciiTheme="minorHAnsi" w:hAnsiTheme="minorHAnsi" w:cstheme="minorHAnsi"/>
                <w:color w:val="000000"/>
                <w:sz w:val="16"/>
                <w:szCs w:val="16"/>
              </w:rPr>
              <w:t xml:space="preserve"> Enterprise 4</w:t>
            </w:r>
          </w:p>
        </w:tc>
        <w:tc>
          <w:tcPr>
            <w:tcW w:w="5255" w:type="dxa"/>
            <w:gridSpan w:val="4"/>
            <w:shd w:val="clear" w:color="auto" w:fill="auto"/>
            <w:noWrap/>
            <w:vAlign w:val="bottom"/>
            <w:hideMark/>
          </w:tcPr>
          <w:p w14:paraId="448EB86A"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50.000 licenze per il sistema telefonico dell'Agenzia delle Entrate</w:t>
            </w:r>
          </w:p>
        </w:tc>
        <w:tc>
          <w:tcPr>
            <w:tcW w:w="1418" w:type="dxa"/>
            <w:shd w:val="clear" w:color="auto" w:fill="auto"/>
            <w:noWrap/>
            <w:vAlign w:val="bottom"/>
            <w:hideMark/>
          </w:tcPr>
          <w:p w14:paraId="324583B7" w14:textId="77777777" w:rsidR="00C41CE0" w:rsidRPr="00C41CE0" w:rsidRDefault="00C41CE0" w:rsidP="00C41CE0">
            <w:pPr>
              <w:rPr>
                <w:rFonts w:asciiTheme="minorHAnsi" w:hAnsiTheme="minorHAnsi" w:cstheme="minorHAnsi"/>
                <w:color w:val="000000"/>
                <w:sz w:val="16"/>
                <w:szCs w:val="16"/>
              </w:rPr>
            </w:pPr>
            <w:r w:rsidRPr="00C41CE0">
              <w:rPr>
                <w:rFonts w:asciiTheme="minorHAnsi" w:hAnsiTheme="minorHAnsi" w:cstheme="minorHAnsi"/>
                <w:color w:val="000000"/>
                <w:sz w:val="16"/>
                <w:szCs w:val="16"/>
              </w:rPr>
              <w:t> </w:t>
            </w:r>
          </w:p>
        </w:tc>
        <w:tc>
          <w:tcPr>
            <w:tcW w:w="1559" w:type="dxa"/>
            <w:shd w:val="clear" w:color="auto" w:fill="auto"/>
            <w:noWrap/>
            <w:vAlign w:val="bottom"/>
            <w:hideMark/>
          </w:tcPr>
          <w:p w14:paraId="2FDAC8B7"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5 licenze</w:t>
            </w:r>
          </w:p>
        </w:tc>
        <w:tc>
          <w:tcPr>
            <w:tcW w:w="1806" w:type="dxa"/>
            <w:shd w:val="clear" w:color="auto" w:fill="auto"/>
            <w:noWrap/>
            <w:vAlign w:val="bottom"/>
            <w:hideMark/>
          </w:tcPr>
          <w:p w14:paraId="7752E806" w14:textId="77777777" w:rsidR="00C41CE0" w:rsidRPr="00C41CE0" w:rsidRDefault="00C41CE0" w:rsidP="00C41CE0">
            <w:pPr>
              <w:jc w:val="center"/>
              <w:rPr>
                <w:rFonts w:asciiTheme="minorHAnsi" w:hAnsiTheme="minorHAnsi" w:cstheme="minorHAnsi"/>
                <w:color w:val="000000"/>
                <w:sz w:val="16"/>
                <w:szCs w:val="16"/>
              </w:rPr>
            </w:pPr>
            <w:r w:rsidRPr="00C41CE0">
              <w:rPr>
                <w:rFonts w:asciiTheme="minorHAnsi" w:hAnsiTheme="minorHAnsi" w:cstheme="minorHAnsi"/>
                <w:color w:val="000000"/>
                <w:sz w:val="16"/>
                <w:szCs w:val="16"/>
              </w:rPr>
              <w:t>5000 licenze</w:t>
            </w:r>
          </w:p>
        </w:tc>
      </w:tr>
    </w:tbl>
    <w:p w14:paraId="3337AE21" w14:textId="0D791435" w:rsidR="00D6374F" w:rsidRDefault="00D94789" w:rsidP="00EE59C0">
      <w:pPr>
        <w:spacing w:line="276" w:lineRule="auto"/>
        <w:jc w:val="both"/>
        <w:rPr>
          <w:rFonts w:asciiTheme="minorHAnsi" w:hAnsiTheme="minorHAnsi" w:cs="Arial"/>
          <w:bCs/>
          <w:color w:val="FF0000"/>
          <w:sz w:val="20"/>
          <w:szCs w:val="20"/>
        </w:rPr>
      </w:pPr>
      <w:bookmarkStart w:id="0" w:name="_GoBack"/>
      <w:bookmarkEnd w:id="0"/>
      <w:r w:rsidRPr="00F63ABF">
        <w:rPr>
          <w:rFonts w:asciiTheme="minorHAnsi" w:hAnsiTheme="minorHAnsi" w:cs="Arial"/>
          <w:bCs/>
          <w:sz w:val="20"/>
          <w:szCs w:val="20"/>
        </w:rPr>
        <w:t>Per maggiori dettagli sui suddetti servizi e sui sistemi oggetto della manutenzione fare rifermento al capitolato tecnico dell’edizione precedente dell’iniziativa “</w:t>
      </w:r>
      <w:r w:rsidR="00F63ABF" w:rsidRPr="00BB7291">
        <w:rPr>
          <w:rFonts w:asciiTheme="minorHAnsi" w:hAnsiTheme="minorHAnsi" w:cs="Arial"/>
          <w:bCs/>
          <w:i/>
          <w:sz w:val="20"/>
          <w:szCs w:val="20"/>
        </w:rPr>
        <w:t xml:space="preserve">Gara a procedura aperta ai sensi del </w:t>
      </w:r>
      <w:proofErr w:type="spellStart"/>
      <w:r w:rsidR="00F63ABF" w:rsidRPr="00BB7291">
        <w:rPr>
          <w:rFonts w:asciiTheme="minorHAnsi" w:hAnsiTheme="minorHAnsi" w:cs="Arial"/>
          <w:bCs/>
          <w:i/>
          <w:sz w:val="20"/>
          <w:szCs w:val="20"/>
        </w:rPr>
        <w:t>D.Lgs.</w:t>
      </w:r>
      <w:proofErr w:type="spellEnd"/>
      <w:r w:rsidR="00F63ABF" w:rsidRPr="00BB7291">
        <w:rPr>
          <w:rFonts w:asciiTheme="minorHAnsi" w:hAnsiTheme="minorHAnsi" w:cs="Arial"/>
          <w:bCs/>
          <w:i/>
          <w:sz w:val="20"/>
          <w:szCs w:val="20"/>
        </w:rPr>
        <w:t xml:space="preserve"> 50/2016 e </w:t>
      </w:r>
      <w:proofErr w:type="spellStart"/>
      <w:r w:rsidR="00F63ABF" w:rsidRPr="00BB7291">
        <w:rPr>
          <w:rFonts w:asciiTheme="minorHAnsi" w:hAnsiTheme="minorHAnsi" w:cs="Arial"/>
          <w:bCs/>
          <w:i/>
          <w:sz w:val="20"/>
          <w:szCs w:val="20"/>
        </w:rPr>
        <w:t>s.m.i.</w:t>
      </w:r>
      <w:proofErr w:type="spellEnd"/>
      <w:r w:rsidR="00F63ABF" w:rsidRPr="00BB7291">
        <w:rPr>
          <w:rFonts w:asciiTheme="minorHAnsi" w:hAnsiTheme="minorHAnsi" w:cs="Arial"/>
          <w:bCs/>
          <w:i/>
          <w:sz w:val="20"/>
          <w:szCs w:val="20"/>
        </w:rPr>
        <w:t>, per l’affidamento di servizi manutenzione dei sistemi di fonia – ID2030</w:t>
      </w:r>
      <w:r w:rsidR="00F63ABF" w:rsidRPr="00F63ABF">
        <w:rPr>
          <w:rFonts w:asciiTheme="minorHAnsi" w:hAnsiTheme="minorHAnsi" w:cs="Arial"/>
          <w:bCs/>
          <w:sz w:val="20"/>
          <w:szCs w:val="20"/>
        </w:rPr>
        <w:t>” pubblicato sul sito www.consip.it</w:t>
      </w:r>
      <w:r w:rsidR="00BB7291">
        <w:rPr>
          <w:rFonts w:asciiTheme="minorHAnsi" w:hAnsiTheme="minorHAnsi" w:cs="Arial"/>
          <w:bCs/>
          <w:sz w:val="20"/>
          <w:szCs w:val="20"/>
        </w:rPr>
        <w:t>.</w:t>
      </w:r>
    </w:p>
    <w:p w14:paraId="2231631F" w14:textId="77777777" w:rsidR="00F959ED" w:rsidRDefault="00F959ED">
      <w:pPr>
        <w:rPr>
          <w:rFonts w:asciiTheme="minorHAnsi" w:hAnsiTheme="minorHAnsi" w:cs="Arial"/>
          <w:bCs/>
          <w:color w:val="FF0000"/>
          <w:sz w:val="20"/>
          <w:szCs w:val="20"/>
        </w:rPr>
        <w:sectPr w:rsidR="00F959ED" w:rsidSect="00F959ED">
          <w:pgSz w:w="16838" w:h="11906" w:orient="landscape" w:code="9"/>
          <w:pgMar w:top="1701" w:right="2269" w:bottom="1701" w:left="1701" w:header="709" w:footer="709" w:gutter="0"/>
          <w:cols w:space="708"/>
          <w:titlePg/>
          <w:docGrid w:linePitch="360"/>
        </w:sectPr>
      </w:pPr>
    </w:p>
    <w:p w14:paraId="5DEB3570" w14:textId="055ED581" w:rsidR="00F959ED" w:rsidRDefault="00F959ED">
      <w:pPr>
        <w:rPr>
          <w:rFonts w:asciiTheme="minorHAnsi" w:hAnsiTheme="minorHAnsi" w:cs="Arial"/>
          <w:bCs/>
          <w:color w:val="FF0000"/>
          <w:sz w:val="20"/>
          <w:szCs w:val="20"/>
        </w:rPr>
      </w:pPr>
    </w:p>
    <w:p w14:paraId="7CC99CA4" w14:textId="657AC3A1"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t xml:space="preserve">Domande </w:t>
      </w:r>
      <w:r w:rsidR="00F549BC">
        <w:rPr>
          <w:rFonts w:asciiTheme="minorHAnsi" w:hAnsiTheme="minorHAnsi" w:cs="Arial"/>
          <w:b/>
          <w:bCs/>
          <w:sz w:val="22"/>
          <w:szCs w:val="20"/>
        </w:rPr>
        <w:t>– Questionario unico</w:t>
      </w:r>
    </w:p>
    <w:p w14:paraId="34B22C74" w14:textId="174ABAAF" w:rsidR="005521E5" w:rsidRDefault="005521E5" w:rsidP="007707CC">
      <w:pPr>
        <w:pStyle w:val="Titolo1"/>
        <w:numPr>
          <w:ilvl w:val="0"/>
          <w:numId w:val="0"/>
        </w:numPr>
        <w:ind w:left="284"/>
        <w:jc w:val="both"/>
        <w:rPr>
          <w:rFonts w:asciiTheme="minorHAnsi" w:hAnsiTheme="minorHAnsi" w:cs="Arial"/>
          <w:b w:val="0"/>
          <w:bCs/>
          <w:color w:val="FF0000"/>
          <w:sz w:val="20"/>
          <w:szCs w:val="20"/>
        </w:rPr>
      </w:pPr>
    </w:p>
    <w:p w14:paraId="1167562D" w14:textId="42983514" w:rsidR="00F22780" w:rsidRDefault="00F22780" w:rsidP="00656013">
      <w:pPr>
        <w:numPr>
          <w:ilvl w:val="0"/>
          <w:numId w:val="3"/>
        </w:numPr>
        <w:jc w:val="both"/>
        <w:rPr>
          <w:rFonts w:asciiTheme="minorHAnsi" w:hAnsiTheme="minorHAnsi" w:cs="Arial"/>
          <w:bCs/>
          <w:sz w:val="20"/>
          <w:szCs w:val="20"/>
        </w:rPr>
      </w:pPr>
      <w:r w:rsidRPr="00F22780">
        <w:rPr>
          <w:rFonts w:asciiTheme="minorHAnsi" w:hAnsiTheme="minorHAnsi" w:cs="Arial"/>
          <w:bCs/>
          <w:sz w:val="20"/>
          <w:szCs w:val="20"/>
        </w:rPr>
        <w:t>Riportare una</w:t>
      </w:r>
      <w:r>
        <w:rPr>
          <w:rFonts w:asciiTheme="minorHAnsi" w:hAnsiTheme="minorHAnsi" w:cs="Arial"/>
          <w:bCs/>
          <w:sz w:val="20"/>
          <w:szCs w:val="20"/>
        </w:rPr>
        <w:t xml:space="preserve"> breve descrizione dell’Azienda indicando: la</w:t>
      </w:r>
      <w:r w:rsidRPr="00F22780">
        <w:rPr>
          <w:rFonts w:asciiTheme="minorHAnsi" w:hAnsiTheme="minorHAnsi" w:cs="Arial"/>
          <w:bCs/>
          <w:sz w:val="20"/>
          <w:szCs w:val="20"/>
        </w:rPr>
        <w:t xml:space="preserve"> tipologia (</w:t>
      </w:r>
      <w:r w:rsidR="00F450E4">
        <w:rPr>
          <w:rFonts w:asciiTheme="minorHAnsi" w:hAnsiTheme="minorHAnsi" w:cs="Arial"/>
          <w:bCs/>
          <w:sz w:val="20"/>
          <w:szCs w:val="20"/>
        </w:rPr>
        <w:t>piccola, media, grande impresa</w:t>
      </w:r>
      <w:r w:rsidR="00382157">
        <w:rPr>
          <w:rFonts w:asciiTheme="minorHAnsi" w:hAnsiTheme="minorHAnsi" w:cs="Arial"/>
          <w:bCs/>
          <w:sz w:val="20"/>
          <w:szCs w:val="20"/>
        </w:rPr>
        <w:t>, startup o PMI innovativa</w:t>
      </w:r>
      <w:r w:rsidR="00F450E4">
        <w:rPr>
          <w:rFonts w:asciiTheme="minorHAnsi" w:hAnsiTheme="minorHAnsi" w:cs="Arial"/>
          <w:bCs/>
          <w:sz w:val="20"/>
          <w:szCs w:val="20"/>
        </w:rPr>
        <w:t>)</w:t>
      </w:r>
      <w:r w:rsidRPr="00F22780">
        <w:rPr>
          <w:rFonts w:asciiTheme="minorHAnsi" w:hAnsiTheme="minorHAnsi" w:cs="Arial"/>
          <w:bCs/>
          <w:sz w:val="20"/>
          <w:szCs w:val="20"/>
        </w:rPr>
        <w:t xml:space="preserve">, </w:t>
      </w:r>
      <w:proofErr w:type="gramStart"/>
      <w:r w:rsidR="00F450E4">
        <w:rPr>
          <w:rFonts w:asciiTheme="minorHAnsi" w:hAnsiTheme="minorHAnsi" w:cs="Arial"/>
          <w:bCs/>
          <w:sz w:val="20"/>
          <w:szCs w:val="20"/>
        </w:rPr>
        <w:t xml:space="preserve">il </w:t>
      </w:r>
      <w:r w:rsidRPr="00F22780">
        <w:rPr>
          <w:rFonts w:asciiTheme="minorHAnsi" w:hAnsiTheme="minorHAnsi" w:cs="Arial"/>
          <w:bCs/>
          <w:sz w:val="20"/>
          <w:szCs w:val="20"/>
        </w:rPr>
        <w:t>core</w:t>
      </w:r>
      <w:proofErr w:type="gramEnd"/>
      <w:r w:rsidRPr="00F22780">
        <w:rPr>
          <w:rFonts w:asciiTheme="minorHAnsi" w:hAnsiTheme="minorHAnsi" w:cs="Arial"/>
          <w:bCs/>
          <w:sz w:val="20"/>
          <w:szCs w:val="20"/>
        </w:rPr>
        <w:t xml:space="preserve"> business/principali settori di attività,</w:t>
      </w:r>
      <w:r w:rsidR="00F450E4">
        <w:rPr>
          <w:rFonts w:asciiTheme="minorHAnsi" w:hAnsiTheme="minorHAnsi" w:cs="Arial"/>
          <w:bCs/>
          <w:sz w:val="20"/>
          <w:szCs w:val="20"/>
        </w:rPr>
        <w:t xml:space="preserve"> il numero di dipendenti e il CCNL applicato.</w:t>
      </w:r>
    </w:p>
    <w:p w14:paraId="18624B6D" w14:textId="77777777" w:rsidR="00F450E4" w:rsidRPr="00F450E4" w:rsidRDefault="00F450E4" w:rsidP="00F450E4">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450E4" w14:paraId="72357346" w14:textId="77777777" w:rsidTr="00FC6B00">
        <w:trPr>
          <w:trHeight w:val="1824"/>
        </w:trPr>
        <w:tc>
          <w:tcPr>
            <w:tcW w:w="8494" w:type="dxa"/>
            <w:shd w:val="clear" w:color="auto" w:fill="F2F2F2" w:themeFill="background1" w:themeFillShade="F2"/>
          </w:tcPr>
          <w:p w14:paraId="0DF45A36" w14:textId="77777777" w:rsidR="00F450E4" w:rsidRDefault="00F450E4" w:rsidP="00FC6B00">
            <w:pPr>
              <w:ind w:left="284"/>
              <w:jc w:val="both"/>
              <w:rPr>
                <w:rFonts w:asciiTheme="minorHAnsi" w:hAnsiTheme="minorHAnsi" w:cs="Arial"/>
                <w:bCs/>
                <w:sz w:val="20"/>
                <w:szCs w:val="20"/>
              </w:rPr>
            </w:pPr>
          </w:p>
        </w:tc>
      </w:tr>
    </w:tbl>
    <w:p w14:paraId="4899B927" w14:textId="629E006C" w:rsidR="00F22780" w:rsidRDefault="00F22780" w:rsidP="00F22780">
      <w:pPr>
        <w:jc w:val="both"/>
        <w:rPr>
          <w:rFonts w:asciiTheme="minorHAnsi" w:hAnsiTheme="minorHAnsi" w:cs="Arial"/>
          <w:bCs/>
          <w:sz w:val="20"/>
          <w:szCs w:val="20"/>
        </w:rPr>
      </w:pPr>
    </w:p>
    <w:p w14:paraId="580F6B6D" w14:textId="18E66E64" w:rsidR="00BE3EB2" w:rsidRDefault="00BE3EB2" w:rsidP="00BE3EB2">
      <w:pPr>
        <w:numPr>
          <w:ilvl w:val="0"/>
          <w:numId w:val="3"/>
        </w:numPr>
        <w:jc w:val="both"/>
        <w:rPr>
          <w:rFonts w:asciiTheme="minorHAnsi" w:hAnsiTheme="minorHAnsi" w:cs="Arial"/>
          <w:bCs/>
          <w:sz w:val="20"/>
          <w:szCs w:val="20"/>
        </w:rPr>
      </w:pPr>
      <w:r>
        <w:rPr>
          <w:rFonts w:asciiTheme="minorHAnsi" w:hAnsiTheme="minorHAnsi" w:cs="Arial"/>
          <w:bCs/>
          <w:sz w:val="20"/>
          <w:szCs w:val="20"/>
        </w:rPr>
        <w:t>Quali sono le principali attività di cui si occupa la Vostra azienda in riferimento al mercato dei servizi di manutenzione di centrali telefoniche</w:t>
      </w:r>
      <w:r w:rsidR="00A54913">
        <w:rPr>
          <w:rFonts w:asciiTheme="minorHAnsi" w:hAnsiTheme="minorHAnsi" w:cs="Arial"/>
          <w:bCs/>
          <w:sz w:val="20"/>
          <w:szCs w:val="20"/>
        </w:rPr>
        <w:t xml:space="preserve"> (es. interventi on-site, monitoraggio remoto, aggiornamento minor e major release dei firmware, magazzinaggio per parti di scorta, laboratori di riparazione, </w:t>
      </w:r>
      <w:r w:rsidR="00792165">
        <w:rPr>
          <w:rFonts w:asciiTheme="minorHAnsi" w:hAnsiTheme="minorHAnsi" w:cs="Arial"/>
          <w:bCs/>
          <w:sz w:val="20"/>
          <w:szCs w:val="20"/>
        </w:rPr>
        <w:t xml:space="preserve">presidio on-site, </w:t>
      </w:r>
      <w:r w:rsidR="002561C9">
        <w:rPr>
          <w:rFonts w:asciiTheme="minorHAnsi" w:hAnsiTheme="minorHAnsi" w:cs="Arial"/>
          <w:bCs/>
          <w:sz w:val="20"/>
          <w:szCs w:val="20"/>
        </w:rPr>
        <w:t>fornitura part</w:t>
      </w:r>
      <w:r w:rsidR="00610E12">
        <w:rPr>
          <w:rFonts w:asciiTheme="minorHAnsi" w:hAnsiTheme="minorHAnsi" w:cs="Arial"/>
          <w:bCs/>
          <w:sz w:val="20"/>
          <w:szCs w:val="20"/>
        </w:rPr>
        <w:t>i</w:t>
      </w:r>
      <w:r w:rsidR="00B06864">
        <w:rPr>
          <w:rFonts w:asciiTheme="minorHAnsi" w:hAnsiTheme="minorHAnsi" w:cs="Arial"/>
          <w:bCs/>
          <w:sz w:val="20"/>
          <w:szCs w:val="20"/>
        </w:rPr>
        <w:t xml:space="preserve"> di ricambio</w:t>
      </w:r>
      <w:r w:rsidR="00A54913">
        <w:rPr>
          <w:rFonts w:asciiTheme="minorHAnsi" w:hAnsiTheme="minorHAnsi" w:cs="Arial"/>
          <w:bCs/>
          <w:sz w:val="20"/>
          <w:szCs w:val="20"/>
        </w:rPr>
        <w:t>)</w:t>
      </w:r>
      <w:r>
        <w:rPr>
          <w:rFonts w:asciiTheme="minorHAnsi" w:hAnsiTheme="minorHAnsi" w:cs="Arial"/>
          <w:bCs/>
          <w:sz w:val="20"/>
          <w:szCs w:val="20"/>
        </w:rPr>
        <w:t xml:space="preserve">? Quale posizione occupa la Vostra azienda all’interno della filiera del mercato (es. </w:t>
      </w:r>
      <w:r w:rsidRPr="00890F2A">
        <w:rPr>
          <w:rFonts w:asciiTheme="minorHAnsi" w:hAnsiTheme="minorHAnsi" w:cs="Arial"/>
          <w:bCs/>
          <w:sz w:val="20"/>
          <w:szCs w:val="20"/>
        </w:rPr>
        <w:t>produttore</w:t>
      </w:r>
      <w:r>
        <w:rPr>
          <w:rFonts w:asciiTheme="minorHAnsi" w:hAnsiTheme="minorHAnsi" w:cs="Arial"/>
          <w:bCs/>
          <w:sz w:val="20"/>
          <w:szCs w:val="20"/>
        </w:rPr>
        <w:t xml:space="preserve"> / distributore / rivenditore / manutentore / </w:t>
      </w:r>
      <w:proofErr w:type="spellStart"/>
      <w:r>
        <w:rPr>
          <w:rFonts w:asciiTheme="minorHAnsi" w:hAnsiTheme="minorHAnsi" w:cs="Arial"/>
          <w:bCs/>
          <w:sz w:val="20"/>
          <w:szCs w:val="20"/>
        </w:rPr>
        <w:t>system</w:t>
      </w:r>
      <w:proofErr w:type="spellEnd"/>
      <w:r>
        <w:rPr>
          <w:rFonts w:asciiTheme="minorHAnsi" w:hAnsiTheme="minorHAnsi" w:cs="Arial"/>
          <w:bCs/>
          <w:sz w:val="20"/>
          <w:szCs w:val="20"/>
        </w:rPr>
        <w:t xml:space="preserve"> integrator</w:t>
      </w:r>
      <w:r w:rsidRPr="00890F2A">
        <w:rPr>
          <w:rFonts w:asciiTheme="minorHAnsi" w:hAnsiTheme="minorHAnsi" w:cs="Arial"/>
          <w:bCs/>
          <w:sz w:val="20"/>
          <w:szCs w:val="20"/>
        </w:rPr>
        <w:t xml:space="preserve"> </w:t>
      </w:r>
      <w:r w:rsidR="006E3A9F">
        <w:rPr>
          <w:rFonts w:asciiTheme="minorHAnsi" w:hAnsiTheme="minorHAnsi" w:cs="Arial"/>
          <w:bCs/>
          <w:sz w:val="20"/>
          <w:szCs w:val="20"/>
        </w:rPr>
        <w:t xml:space="preserve">di centrali telefoniche)? </w:t>
      </w:r>
    </w:p>
    <w:p w14:paraId="62990944" w14:textId="77777777" w:rsidR="00BE3EB2" w:rsidRDefault="00BE3EB2" w:rsidP="00BE3EB2">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3EB2" w14:paraId="7C3F085A" w14:textId="77777777" w:rsidTr="00D358C0">
        <w:trPr>
          <w:trHeight w:val="1824"/>
        </w:trPr>
        <w:tc>
          <w:tcPr>
            <w:tcW w:w="8494" w:type="dxa"/>
            <w:shd w:val="clear" w:color="auto" w:fill="F2F2F2" w:themeFill="background1" w:themeFillShade="F2"/>
          </w:tcPr>
          <w:p w14:paraId="24055949" w14:textId="77777777" w:rsidR="00BE3EB2" w:rsidRDefault="00BE3EB2" w:rsidP="00D358C0">
            <w:pPr>
              <w:ind w:left="284"/>
              <w:jc w:val="both"/>
              <w:rPr>
                <w:rFonts w:asciiTheme="minorHAnsi" w:hAnsiTheme="minorHAnsi" w:cs="Arial"/>
                <w:bCs/>
                <w:sz w:val="20"/>
                <w:szCs w:val="20"/>
              </w:rPr>
            </w:pPr>
          </w:p>
        </w:tc>
      </w:tr>
    </w:tbl>
    <w:p w14:paraId="193065CD" w14:textId="77777777" w:rsidR="00BE3EB2" w:rsidRDefault="00BE3EB2" w:rsidP="00BE3EB2">
      <w:pPr>
        <w:jc w:val="both"/>
        <w:rPr>
          <w:rFonts w:asciiTheme="minorHAnsi" w:hAnsiTheme="minorHAnsi" w:cs="Arial"/>
          <w:bCs/>
          <w:color w:val="FF0000"/>
          <w:sz w:val="20"/>
          <w:szCs w:val="20"/>
        </w:rPr>
      </w:pPr>
    </w:p>
    <w:p w14:paraId="4B914BA7" w14:textId="342A0BBE" w:rsidR="00E147FB" w:rsidRPr="00E56EE7" w:rsidRDefault="00E147FB" w:rsidP="00765D21">
      <w:pPr>
        <w:numPr>
          <w:ilvl w:val="0"/>
          <w:numId w:val="3"/>
        </w:numPr>
        <w:jc w:val="both"/>
        <w:rPr>
          <w:rFonts w:asciiTheme="minorHAnsi" w:hAnsiTheme="minorHAnsi" w:cs="Arial"/>
          <w:bCs/>
          <w:sz w:val="20"/>
          <w:szCs w:val="20"/>
        </w:rPr>
      </w:pPr>
      <w:r w:rsidRPr="00E56EE7">
        <w:rPr>
          <w:rFonts w:asciiTheme="minorHAnsi" w:hAnsiTheme="minorHAnsi" w:cs="Arial"/>
          <w:bCs/>
          <w:sz w:val="20"/>
          <w:szCs w:val="20"/>
        </w:rPr>
        <w:t xml:space="preserve">Indicare </w:t>
      </w:r>
      <w:r w:rsidR="00765D21" w:rsidRPr="00765D21">
        <w:rPr>
          <w:rFonts w:asciiTheme="minorHAnsi" w:hAnsiTheme="minorHAnsi" w:cs="Arial"/>
          <w:bCs/>
          <w:sz w:val="20"/>
          <w:szCs w:val="20"/>
        </w:rPr>
        <w:t>l’eventuale possesso della certificazione ISO 9001 per l’erogazione di servizi</w:t>
      </w:r>
      <w:r w:rsidR="00765D21">
        <w:rPr>
          <w:rFonts w:asciiTheme="minorHAnsi" w:hAnsiTheme="minorHAnsi" w:cs="Arial"/>
          <w:bCs/>
          <w:sz w:val="20"/>
          <w:szCs w:val="20"/>
        </w:rPr>
        <w:t xml:space="preserve"> di</w:t>
      </w:r>
      <w:r w:rsidR="00765D21" w:rsidRPr="00765D21">
        <w:rPr>
          <w:rFonts w:asciiTheme="minorHAnsi" w:hAnsiTheme="minorHAnsi" w:cs="Arial"/>
          <w:bCs/>
          <w:sz w:val="20"/>
          <w:szCs w:val="20"/>
        </w:rPr>
        <w:t xml:space="preserve"> manutenzione </w:t>
      </w:r>
      <w:r w:rsidR="00765D21">
        <w:rPr>
          <w:rFonts w:asciiTheme="minorHAnsi" w:hAnsiTheme="minorHAnsi" w:cs="Arial"/>
          <w:bCs/>
          <w:sz w:val="20"/>
          <w:szCs w:val="20"/>
        </w:rPr>
        <w:t>di centrali telefoniche, specificando il settore (es. EA33) e l’anno a cui la certificazione si riferisce (es. 2015).</w:t>
      </w:r>
      <w:r w:rsidR="00765D21" w:rsidRPr="00765D21">
        <w:rPr>
          <w:rFonts w:asciiTheme="minorHAnsi" w:hAnsiTheme="minorHAnsi" w:cs="Arial"/>
          <w:bCs/>
          <w:sz w:val="20"/>
          <w:szCs w:val="20"/>
        </w:rPr>
        <w:t xml:space="preserve"> </w:t>
      </w:r>
    </w:p>
    <w:p w14:paraId="2010328B" w14:textId="77777777" w:rsidR="00E147FB" w:rsidRDefault="00E147FB" w:rsidP="00E147FB">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147FB" w14:paraId="5F9B542C" w14:textId="77777777" w:rsidTr="009201ED">
        <w:trPr>
          <w:trHeight w:val="1824"/>
        </w:trPr>
        <w:tc>
          <w:tcPr>
            <w:tcW w:w="8494" w:type="dxa"/>
            <w:shd w:val="clear" w:color="auto" w:fill="F2F2F2" w:themeFill="background1" w:themeFillShade="F2"/>
          </w:tcPr>
          <w:p w14:paraId="286FAF0D" w14:textId="77777777" w:rsidR="00E147FB" w:rsidRDefault="00E147FB" w:rsidP="009201ED">
            <w:pPr>
              <w:ind w:left="284"/>
              <w:jc w:val="both"/>
              <w:rPr>
                <w:rFonts w:asciiTheme="minorHAnsi" w:hAnsiTheme="minorHAnsi" w:cs="Arial"/>
                <w:bCs/>
                <w:sz w:val="20"/>
                <w:szCs w:val="20"/>
              </w:rPr>
            </w:pPr>
          </w:p>
        </w:tc>
      </w:tr>
    </w:tbl>
    <w:p w14:paraId="64F8FCA4" w14:textId="77777777" w:rsidR="00E147FB" w:rsidRDefault="00E147FB" w:rsidP="00E147FB">
      <w:pPr>
        <w:ind w:left="284"/>
        <w:jc w:val="both"/>
        <w:rPr>
          <w:rFonts w:asciiTheme="minorHAnsi" w:hAnsiTheme="minorHAnsi" w:cs="Arial"/>
          <w:bCs/>
          <w:color w:val="FF0000"/>
          <w:sz w:val="20"/>
          <w:szCs w:val="20"/>
        </w:rPr>
      </w:pPr>
    </w:p>
    <w:p w14:paraId="481C5CF1" w14:textId="77777777" w:rsidR="00A644A8" w:rsidRDefault="00A644A8" w:rsidP="00F22780">
      <w:pPr>
        <w:jc w:val="both"/>
        <w:rPr>
          <w:rFonts w:asciiTheme="minorHAnsi" w:hAnsiTheme="minorHAnsi" w:cs="Arial"/>
          <w:bCs/>
          <w:sz w:val="20"/>
          <w:szCs w:val="20"/>
        </w:rPr>
      </w:pPr>
    </w:p>
    <w:p w14:paraId="336847FB" w14:textId="25573916" w:rsidR="00486541" w:rsidRPr="00486541" w:rsidRDefault="00486541" w:rsidP="00CE51EB">
      <w:pPr>
        <w:numPr>
          <w:ilvl w:val="0"/>
          <w:numId w:val="3"/>
        </w:numPr>
        <w:jc w:val="both"/>
        <w:rPr>
          <w:rFonts w:asciiTheme="minorHAnsi" w:hAnsiTheme="minorHAnsi" w:cs="Arial"/>
          <w:bCs/>
          <w:sz w:val="20"/>
          <w:szCs w:val="20"/>
        </w:rPr>
      </w:pPr>
      <w:r w:rsidRPr="00486541">
        <w:rPr>
          <w:rFonts w:asciiTheme="minorHAnsi" w:hAnsiTheme="minorHAnsi" w:cs="Arial"/>
          <w:bCs/>
          <w:sz w:val="20"/>
          <w:szCs w:val="20"/>
        </w:rPr>
        <w:t xml:space="preserve">Indicare il fatturato specifico annuo </w:t>
      </w:r>
      <w:r w:rsidRPr="008F4FA6">
        <w:rPr>
          <w:rFonts w:asciiTheme="minorHAnsi" w:hAnsiTheme="minorHAnsi" w:cs="Arial"/>
          <w:bCs/>
          <w:sz w:val="20"/>
          <w:szCs w:val="20"/>
        </w:rPr>
        <w:t>medio</w:t>
      </w:r>
      <w:r w:rsidR="00274A94" w:rsidRPr="008F4FA6">
        <w:rPr>
          <w:rFonts w:asciiTheme="minorHAnsi" w:hAnsiTheme="minorHAnsi" w:cs="Arial"/>
          <w:bCs/>
          <w:sz w:val="20"/>
          <w:szCs w:val="20"/>
        </w:rPr>
        <w:t xml:space="preserve"> per l’erogazione di servizi di manutenzione </w:t>
      </w:r>
      <w:r w:rsidR="00765D21" w:rsidRPr="008F4FA6">
        <w:rPr>
          <w:rFonts w:asciiTheme="minorHAnsi" w:hAnsiTheme="minorHAnsi" w:cs="Arial"/>
          <w:bCs/>
          <w:sz w:val="20"/>
          <w:szCs w:val="20"/>
        </w:rPr>
        <w:t>di</w:t>
      </w:r>
      <w:r w:rsidR="00274A94" w:rsidRPr="008F4FA6">
        <w:rPr>
          <w:rFonts w:asciiTheme="minorHAnsi" w:hAnsiTheme="minorHAnsi" w:cs="Arial"/>
          <w:bCs/>
          <w:sz w:val="20"/>
          <w:szCs w:val="20"/>
        </w:rPr>
        <w:t xml:space="preserve"> centrali telefoniche</w:t>
      </w:r>
      <w:r w:rsidRPr="008F4FA6">
        <w:rPr>
          <w:rFonts w:asciiTheme="minorHAnsi" w:hAnsiTheme="minorHAnsi" w:cs="Arial"/>
          <w:bCs/>
          <w:sz w:val="20"/>
          <w:szCs w:val="20"/>
        </w:rPr>
        <w:t xml:space="preserve"> (media sugli ultimi 3 esercizi finanziari disponibili, ovverosia approvati alla data di pubblicazione della presente consultazione del mercato)</w:t>
      </w:r>
      <w:r w:rsidR="00CE51EB" w:rsidRPr="008F4FA6">
        <w:rPr>
          <w:rFonts w:asciiTheme="minorHAnsi" w:hAnsiTheme="minorHAnsi" w:cs="Arial"/>
          <w:bCs/>
          <w:sz w:val="20"/>
          <w:szCs w:val="20"/>
        </w:rPr>
        <w:t>,</w:t>
      </w:r>
      <w:r w:rsidRPr="008F4FA6">
        <w:rPr>
          <w:rFonts w:asciiTheme="minorHAnsi" w:hAnsiTheme="minorHAnsi" w:cs="Arial"/>
          <w:bCs/>
          <w:sz w:val="20"/>
          <w:szCs w:val="20"/>
        </w:rPr>
        <w:t xml:space="preserve"> realizzato nel mercato italiano, </w:t>
      </w:r>
      <w:r w:rsidR="00274A94" w:rsidRPr="008F4FA6">
        <w:rPr>
          <w:rFonts w:asciiTheme="minorHAnsi" w:hAnsiTheme="minorHAnsi" w:cs="Arial"/>
          <w:bCs/>
          <w:sz w:val="20"/>
          <w:szCs w:val="20"/>
        </w:rPr>
        <w:t>riportando anche l’indicazione dei 3 anni presi in considerazione</w:t>
      </w:r>
      <w:r w:rsidR="00274A94">
        <w:rPr>
          <w:rFonts w:asciiTheme="minorHAnsi" w:hAnsiTheme="minorHAnsi" w:cs="Arial"/>
          <w:bCs/>
          <w:sz w:val="20"/>
          <w:szCs w:val="20"/>
        </w:rPr>
        <w:t xml:space="preserve"> per il calcolo della media.</w:t>
      </w:r>
      <w:r w:rsidR="00116F2C">
        <w:rPr>
          <w:rFonts w:asciiTheme="minorHAnsi" w:hAnsiTheme="minorHAnsi" w:cs="Arial"/>
          <w:bCs/>
          <w:sz w:val="20"/>
          <w:szCs w:val="20"/>
        </w:rPr>
        <w:t xml:space="preserve"> </w:t>
      </w:r>
      <w:r w:rsidR="00116F2C" w:rsidRPr="00116F2C">
        <w:rPr>
          <w:rFonts w:asciiTheme="minorHAnsi" w:hAnsiTheme="minorHAnsi" w:cs="Arial"/>
          <w:bCs/>
          <w:sz w:val="20"/>
          <w:szCs w:val="20"/>
        </w:rPr>
        <w:t>Se possibile, si chiede di indicare anche la percentuale del fatturato relativa alla Pubblica Amministrazione</w:t>
      </w:r>
      <w:r w:rsidR="00116F2C">
        <w:rPr>
          <w:rFonts w:asciiTheme="minorHAnsi" w:hAnsiTheme="minorHAnsi" w:cs="Arial"/>
          <w:bCs/>
          <w:sz w:val="20"/>
          <w:szCs w:val="20"/>
        </w:rPr>
        <w:t>.</w:t>
      </w:r>
    </w:p>
    <w:p w14:paraId="7E24BE45" w14:textId="7DFC6447" w:rsidR="000D083D" w:rsidRDefault="000D083D" w:rsidP="005F2C90">
      <w:pPr>
        <w:pStyle w:val="Paragrafoelenco"/>
        <w:ind w:left="360"/>
        <w:jc w:val="both"/>
        <w:rPr>
          <w:rFonts w:asciiTheme="minorHAnsi" w:hAnsiTheme="minorHAnsi" w:cs="Arial"/>
          <w:bCs/>
          <w:sz w:val="20"/>
          <w:szCs w:val="20"/>
        </w:rPr>
      </w:pPr>
    </w:p>
    <w:p w14:paraId="0E7C65DF" w14:textId="77777777" w:rsidR="005C3674" w:rsidRDefault="005C3674" w:rsidP="005C3674">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C3674" w14:paraId="677C1E75" w14:textId="77777777" w:rsidTr="00D358C0">
        <w:trPr>
          <w:trHeight w:val="1824"/>
        </w:trPr>
        <w:tc>
          <w:tcPr>
            <w:tcW w:w="8494" w:type="dxa"/>
            <w:shd w:val="clear" w:color="auto" w:fill="F2F2F2" w:themeFill="background1" w:themeFillShade="F2"/>
          </w:tcPr>
          <w:p w14:paraId="555CE2F8" w14:textId="77777777" w:rsidR="005C3674" w:rsidRDefault="005C3674" w:rsidP="00D358C0">
            <w:pPr>
              <w:ind w:left="284"/>
              <w:jc w:val="both"/>
              <w:rPr>
                <w:rFonts w:asciiTheme="minorHAnsi" w:hAnsiTheme="minorHAnsi" w:cs="Arial"/>
                <w:bCs/>
                <w:sz w:val="20"/>
                <w:szCs w:val="20"/>
              </w:rPr>
            </w:pPr>
          </w:p>
        </w:tc>
      </w:tr>
    </w:tbl>
    <w:p w14:paraId="1FA94A98" w14:textId="77777777" w:rsidR="005C3674" w:rsidRDefault="005C3674" w:rsidP="005C3674">
      <w:pPr>
        <w:ind w:left="284"/>
        <w:jc w:val="both"/>
        <w:rPr>
          <w:rFonts w:asciiTheme="minorHAnsi" w:hAnsiTheme="minorHAnsi" w:cs="Arial"/>
          <w:bCs/>
          <w:color w:val="FF0000"/>
          <w:sz w:val="20"/>
          <w:szCs w:val="20"/>
        </w:rPr>
      </w:pPr>
    </w:p>
    <w:p w14:paraId="22B61389" w14:textId="02ED67C6" w:rsidR="005F2C90" w:rsidRDefault="005F2C90" w:rsidP="00F22780">
      <w:pPr>
        <w:jc w:val="both"/>
        <w:rPr>
          <w:rFonts w:asciiTheme="minorHAnsi" w:hAnsiTheme="minorHAnsi" w:cs="Arial"/>
          <w:bCs/>
          <w:sz w:val="20"/>
          <w:szCs w:val="20"/>
        </w:rPr>
      </w:pPr>
    </w:p>
    <w:p w14:paraId="62C2D7E0" w14:textId="06B7F1DD" w:rsidR="005F2C90" w:rsidRPr="006C26D8" w:rsidRDefault="003A7DF5" w:rsidP="00E147FB">
      <w:pPr>
        <w:numPr>
          <w:ilvl w:val="0"/>
          <w:numId w:val="3"/>
        </w:numPr>
        <w:jc w:val="both"/>
        <w:rPr>
          <w:rFonts w:asciiTheme="minorHAnsi" w:hAnsiTheme="minorHAnsi" w:cs="Arial"/>
          <w:bCs/>
          <w:sz w:val="20"/>
          <w:szCs w:val="20"/>
        </w:rPr>
      </w:pPr>
      <w:r w:rsidRPr="00ED2EBA">
        <w:rPr>
          <w:rFonts w:asciiTheme="minorHAnsi" w:hAnsiTheme="minorHAnsi" w:cs="Arial"/>
          <w:bCs/>
          <w:sz w:val="20"/>
          <w:szCs w:val="20"/>
        </w:rPr>
        <w:t>Indicare i maggiori contratti (se disponibili almeno 3) eseguiti nell’ultimo triennio disponibile e inerenti</w:t>
      </w:r>
      <w:r w:rsidR="00765D21">
        <w:rPr>
          <w:rFonts w:asciiTheme="minorHAnsi" w:hAnsiTheme="minorHAnsi" w:cs="Arial"/>
          <w:bCs/>
          <w:sz w:val="20"/>
          <w:szCs w:val="20"/>
        </w:rPr>
        <w:t xml:space="preserve"> l’erogazione di servizi di manutenzione di centrali telefoniche</w:t>
      </w:r>
      <w:r w:rsidRPr="00ED2EBA">
        <w:rPr>
          <w:rFonts w:asciiTheme="minorHAnsi" w:hAnsiTheme="minorHAnsi" w:cs="Arial"/>
          <w:bCs/>
          <w:sz w:val="20"/>
          <w:szCs w:val="20"/>
        </w:rPr>
        <w:t xml:space="preserve"> specifican</w:t>
      </w:r>
      <w:r w:rsidR="00765D21">
        <w:rPr>
          <w:rFonts w:asciiTheme="minorHAnsi" w:hAnsiTheme="minorHAnsi" w:cs="Arial"/>
          <w:bCs/>
          <w:sz w:val="20"/>
          <w:szCs w:val="20"/>
        </w:rPr>
        <w:t xml:space="preserve">do per ognuno: anno, fatturato, servizi erogati, brand </w:t>
      </w:r>
      <w:r w:rsidR="002A3D43">
        <w:rPr>
          <w:rFonts w:asciiTheme="minorHAnsi" w:hAnsiTheme="minorHAnsi" w:cs="Arial"/>
          <w:bCs/>
          <w:sz w:val="20"/>
          <w:szCs w:val="20"/>
        </w:rPr>
        <w:t xml:space="preserve">e tecnologia (es. VoIP) </w:t>
      </w:r>
      <w:r w:rsidR="00765D21">
        <w:rPr>
          <w:rFonts w:asciiTheme="minorHAnsi" w:hAnsiTheme="minorHAnsi" w:cs="Arial"/>
          <w:bCs/>
          <w:sz w:val="20"/>
          <w:szCs w:val="20"/>
        </w:rPr>
        <w:t>delle centrali telefoniche manutenute, dimensione delle centrali telefoniche manutenute in termini di numeri di</w:t>
      </w:r>
      <w:r w:rsidR="00D1682A">
        <w:rPr>
          <w:rFonts w:asciiTheme="minorHAnsi" w:hAnsiTheme="minorHAnsi" w:cs="Arial"/>
          <w:bCs/>
          <w:sz w:val="20"/>
          <w:szCs w:val="20"/>
        </w:rPr>
        <w:t xml:space="preserve"> derivati ad esse attestate, distribuzione</w:t>
      </w:r>
      <w:r w:rsidR="00765D21">
        <w:rPr>
          <w:rFonts w:asciiTheme="minorHAnsi" w:hAnsiTheme="minorHAnsi" w:cs="Arial"/>
          <w:bCs/>
          <w:sz w:val="20"/>
          <w:szCs w:val="20"/>
        </w:rPr>
        <w:t xml:space="preserve"> territoriale dell’installato manutenuto</w:t>
      </w:r>
      <w:r w:rsidRPr="00ED2EBA">
        <w:rPr>
          <w:rFonts w:asciiTheme="minorHAnsi" w:hAnsiTheme="minorHAnsi" w:cs="Arial"/>
          <w:bCs/>
          <w:sz w:val="20"/>
          <w:szCs w:val="20"/>
        </w:rPr>
        <w:t>.</w:t>
      </w:r>
      <w:r w:rsidR="003C6378" w:rsidRPr="006C26D8">
        <w:rPr>
          <w:rFonts w:asciiTheme="minorHAnsi" w:hAnsiTheme="minorHAnsi" w:cs="Arial"/>
          <w:bCs/>
          <w:sz w:val="20"/>
          <w:szCs w:val="20"/>
        </w:rPr>
        <w:t xml:space="preserve"> </w:t>
      </w:r>
    </w:p>
    <w:p w14:paraId="30AA5C03" w14:textId="77777777" w:rsidR="009B3720" w:rsidRPr="006C26D8" w:rsidRDefault="009B3720" w:rsidP="009B3720">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3720" w:rsidRPr="00ED2EBA" w14:paraId="07B3775F" w14:textId="77777777" w:rsidTr="00FC6B00">
        <w:trPr>
          <w:trHeight w:val="1824"/>
        </w:trPr>
        <w:tc>
          <w:tcPr>
            <w:tcW w:w="8494" w:type="dxa"/>
            <w:shd w:val="clear" w:color="auto" w:fill="F2F2F2" w:themeFill="background1" w:themeFillShade="F2"/>
          </w:tcPr>
          <w:p w14:paraId="1298B70F" w14:textId="77777777" w:rsidR="009B3720" w:rsidRPr="006C26D8" w:rsidRDefault="009B3720" w:rsidP="00FC6B00">
            <w:pPr>
              <w:ind w:left="284"/>
              <w:jc w:val="both"/>
              <w:rPr>
                <w:rFonts w:asciiTheme="minorHAnsi" w:hAnsiTheme="minorHAnsi" w:cs="Arial"/>
                <w:bCs/>
                <w:sz w:val="20"/>
                <w:szCs w:val="20"/>
              </w:rPr>
            </w:pPr>
          </w:p>
        </w:tc>
      </w:tr>
    </w:tbl>
    <w:p w14:paraId="5DE47966" w14:textId="00B63E3E" w:rsidR="00A96F04" w:rsidRDefault="00A96F04" w:rsidP="00F22780">
      <w:pPr>
        <w:jc w:val="both"/>
        <w:rPr>
          <w:rFonts w:asciiTheme="minorHAnsi" w:hAnsiTheme="minorHAnsi" w:cs="Arial"/>
          <w:bCs/>
          <w:sz w:val="20"/>
          <w:szCs w:val="20"/>
        </w:rPr>
      </w:pPr>
    </w:p>
    <w:p w14:paraId="6A7E7AEE" w14:textId="1D431B97" w:rsidR="005C3674" w:rsidRDefault="005C3674" w:rsidP="00F22780">
      <w:pPr>
        <w:jc w:val="both"/>
        <w:rPr>
          <w:rFonts w:asciiTheme="minorHAnsi" w:hAnsiTheme="minorHAnsi" w:cs="Arial"/>
          <w:bCs/>
          <w:sz w:val="20"/>
          <w:szCs w:val="20"/>
        </w:rPr>
      </w:pPr>
    </w:p>
    <w:p w14:paraId="17CF585A" w14:textId="73AF11A2" w:rsidR="0030390D" w:rsidRDefault="0030390D" w:rsidP="0030390D">
      <w:pPr>
        <w:numPr>
          <w:ilvl w:val="0"/>
          <w:numId w:val="3"/>
        </w:numPr>
        <w:jc w:val="both"/>
        <w:rPr>
          <w:rFonts w:asciiTheme="minorHAnsi" w:hAnsiTheme="minorHAnsi" w:cs="Arial"/>
          <w:bCs/>
          <w:sz w:val="20"/>
          <w:szCs w:val="20"/>
        </w:rPr>
      </w:pPr>
      <w:r w:rsidRPr="0030390D">
        <w:rPr>
          <w:rFonts w:asciiTheme="minorHAnsi" w:hAnsiTheme="minorHAnsi" w:cs="Arial"/>
          <w:bCs/>
          <w:sz w:val="20"/>
          <w:szCs w:val="20"/>
        </w:rPr>
        <w:t>Quali certificazioni aziendali, rilasciate da Organismi Nazionali/Internazionali/Società/Terze Parti (</w:t>
      </w:r>
      <w:r>
        <w:rPr>
          <w:rFonts w:asciiTheme="minorHAnsi" w:hAnsiTheme="minorHAnsi" w:cs="Arial"/>
          <w:bCs/>
          <w:sz w:val="20"/>
          <w:szCs w:val="20"/>
        </w:rPr>
        <w:t>es. ISO</w:t>
      </w:r>
      <w:r w:rsidRPr="0030390D">
        <w:rPr>
          <w:rFonts w:asciiTheme="minorHAnsi" w:hAnsiTheme="minorHAnsi" w:cs="Arial"/>
          <w:bCs/>
          <w:sz w:val="20"/>
          <w:szCs w:val="20"/>
        </w:rPr>
        <w:t xml:space="preserve">), </w:t>
      </w:r>
      <w:r>
        <w:rPr>
          <w:rFonts w:asciiTheme="minorHAnsi" w:hAnsiTheme="minorHAnsi" w:cs="Arial"/>
          <w:bCs/>
          <w:sz w:val="20"/>
          <w:szCs w:val="20"/>
        </w:rPr>
        <w:t>ritenete siano</w:t>
      </w:r>
      <w:r w:rsidRPr="0030390D">
        <w:rPr>
          <w:rFonts w:asciiTheme="minorHAnsi" w:hAnsiTheme="minorHAnsi" w:cs="Arial"/>
          <w:bCs/>
          <w:sz w:val="20"/>
          <w:szCs w:val="20"/>
        </w:rPr>
        <w:t xml:space="preserve"> necessarie o opzionali per erogare i servizi </w:t>
      </w:r>
      <w:r>
        <w:rPr>
          <w:rFonts w:asciiTheme="minorHAnsi" w:hAnsiTheme="minorHAnsi" w:cs="Arial"/>
          <w:bCs/>
          <w:sz w:val="20"/>
          <w:szCs w:val="20"/>
        </w:rPr>
        <w:t>di manutenzione di centrali telefoniche</w:t>
      </w:r>
      <w:r w:rsidRPr="0030390D">
        <w:rPr>
          <w:rFonts w:asciiTheme="minorHAnsi" w:hAnsiTheme="minorHAnsi" w:cs="Arial"/>
          <w:bCs/>
          <w:sz w:val="20"/>
          <w:szCs w:val="20"/>
        </w:rPr>
        <w:t>?</w:t>
      </w:r>
      <w:r>
        <w:rPr>
          <w:rFonts w:asciiTheme="minorHAnsi" w:hAnsiTheme="minorHAnsi" w:cs="Arial"/>
          <w:bCs/>
          <w:sz w:val="20"/>
          <w:szCs w:val="20"/>
        </w:rPr>
        <w:t xml:space="preserve"> </w:t>
      </w:r>
    </w:p>
    <w:p w14:paraId="087D3F54" w14:textId="77777777" w:rsidR="0030390D" w:rsidRDefault="0030390D" w:rsidP="0030390D">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0390D" w14:paraId="569363A2" w14:textId="77777777" w:rsidTr="00D358C0">
        <w:trPr>
          <w:trHeight w:val="1824"/>
        </w:trPr>
        <w:tc>
          <w:tcPr>
            <w:tcW w:w="8494" w:type="dxa"/>
            <w:shd w:val="clear" w:color="auto" w:fill="F2F2F2" w:themeFill="background1" w:themeFillShade="F2"/>
          </w:tcPr>
          <w:p w14:paraId="47F329B2" w14:textId="77777777" w:rsidR="0030390D" w:rsidRDefault="0030390D" w:rsidP="00D358C0">
            <w:pPr>
              <w:ind w:left="284"/>
              <w:jc w:val="both"/>
              <w:rPr>
                <w:rFonts w:asciiTheme="minorHAnsi" w:hAnsiTheme="minorHAnsi" w:cs="Arial"/>
                <w:bCs/>
                <w:sz w:val="20"/>
                <w:szCs w:val="20"/>
              </w:rPr>
            </w:pPr>
          </w:p>
        </w:tc>
      </w:tr>
    </w:tbl>
    <w:p w14:paraId="6F62331D" w14:textId="5C0390C5" w:rsidR="0030390D" w:rsidRDefault="0030390D" w:rsidP="0030390D">
      <w:pPr>
        <w:jc w:val="both"/>
        <w:rPr>
          <w:rFonts w:asciiTheme="minorHAnsi" w:hAnsiTheme="minorHAnsi" w:cs="Arial"/>
          <w:bCs/>
          <w:color w:val="FF0000"/>
          <w:sz w:val="20"/>
          <w:szCs w:val="20"/>
        </w:rPr>
      </w:pPr>
    </w:p>
    <w:p w14:paraId="0FD5B1A8" w14:textId="5943FAFC" w:rsidR="00D509AB" w:rsidRPr="00D509AB" w:rsidRDefault="00D509AB" w:rsidP="00D509AB">
      <w:pPr>
        <w:numPr>
          <w:ilvl w:val="0"/>
          <w:numId w:val="3"/>
        </w:numPr>
        <w:jc w:val="both"/>
        <w:rPr>
          <w:rFonts w:asciiTheme="minorHAnsi" w:hAnsiTheme="minorHAnsi" w:cs="Arial"/>
          <w:bCs/>
          <w:sz w:val="20"/>
          <w:szCs w:val="20"/>
        </w:rPr>
      </w:pPr>
      <w:r w:rsidRPr="00D509AB">
        <w:rPr>
          <w:rFonts w:asciiTheme="minorHAnsi" w:hAnsiTheme="minorHAnsi" w:cs="Arial"/>
          <w:bCs/>
          <w:sz w:val="20"/>
          <w:szCs w:val="20"/>
        </w:rPr>
        <w:t xml:space="preserve">Si chiede di indicare se l’azienda è abilitata sul Sistema Dinamico di Acquisizione della P.A. (SDAPA), in particolare </w:t>
      </w:r>
      <w:r w:rsidRPr="00086AE4">
        <w:rPr>
          <w:rFonts w:asciiTheme="minorHAnsi" w:hAnsiTheme="minorHAnsi" w:cs="Arial"/>
          <w:bCs/>
          <w:sz w:val="20"/>
          <w:szCs w:val="20"/>
        </w:rPr>
        <w:t>per la categoria Servizi di assistenza tecnica e manutenzione, fornendo indicazioni circa la classe di ammissione</w:t>
      </w:r>
      <w:r w:rsidRPr="00D509AB">
        <w:rPr>
          <w:rFonts w:asciiTheme="minorHAnsi" w:hAnsiTheme="minorHAnsi" w:cs="Arial"/>
          <w:bCs/>
          <w:sz w:val="20"/>
          <w:szCs w:val="20"/>
        </w:rPr>
        <w:t>?</w:t>
      </w:r>
    </w:p>
    <w:p w14:paraId="15442524" w14:textId="77777777" w:rsidR="00D509AB" w:rsidRPr="00D509AB" w:rsidRDefault="00D509AB" w:rsidP="00D509AB">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09AB" w14:paraId="3D9B184F" w14:textId="77777777" w:rsidTr="00DA430D">
        <w:trPr>
          <w:trHeight w:val="1824"/>
        </w:trPr>
        <w:tc>
          <w:tcPr>
            <w:tcW w:w="8494" w:type="dxa"/>
            <w:shd w:val="clear" w:color="auto" w:fill="F2F2F2" w:themeFill="background1" w:themeFillShade="F2"/>
          </w:tcPr>
          <w:p w14:paraId="72518CFF" w14:textId="77777777" w:rsidR="00D509AB" w:rsidRDefault="00D509AB" w:rsidP="00DA430D">
            <w:pPr>
              <w:ind w:left="284"/>
              <w:jc w:val="both"/>
              <w:rPr>
                <w:rFonts w:asciiTheme="minorHAnsi" w:hAnsiTheme="minorHAnsi" w:cs="Arial"/>
                <w:bCs/>
                <w:sz w:val="20"/>
                <w:szCs w:val="20"/>
              </w:rPr>
            </w:pPr>
          </w:p>
        </w:tc>
      </w:tr>
    </w:tbl>
    <w:p w14:paraId="415CFD09" w14:textId="77777777" w:rsidR="00D509AB" w:rsidRDefault="00D509AB" w:rsidP="0030390D">
      <w:pPr>
        <w:jc w:val="both"/>
        <w:rPr>
          <w:rFonts w:asciiTheme="minorHAnsi" w:hAnsiTheme="minorHAnsi" w:cs="Arial"/>
          <w:bCs/>
          <w:color w:val="FF0000"/>
          <w:sz w:val="20"/>
          <w:szCs w:val="20"/>
        </w:rPr>
      </w:pPr>
    </w:p>
    <w:p w14:paraId="1094AF7B" w14:textId="5F99E15F" w:rsidR="005C3674" w:rsidRDefault="005C3674" w:rsidP="00F22780">
      <w:pPr>
        <w:jc w:val="both"/>
        <w:rPr>
          <w:rFonts w:asciiTheme="minorHAnsi" w:hAnsiTheme="minorHAnsi" w:cs="Arial"/>
          <w:bCs/>
          <w:sz w:val="20"/>
          <w:szCs w:val="20"/>
        </w:rPr>
      </w:pPr>
    </w:p>
    <w:p w14:paraId="34F04424" w14:textId="2ADF28FE" w:rsidR="001122C7" w:rsidRDefault="009562C1" w:rsidP="001122C7">
      <w:pPr>
        <w:numPr>
          <w:ilvl w:val="0"/>
          <w:numId w:val="3"/>
        </w:numPr>
        <w:jc w:val="both"/>
        <w:rPr>
          <w:rFonts w:asciiTheme="minorHAnsi" w:hAnsiTheme="minorHAnsi" w:cs="Arial"/>
          <w:bCs/>
          <w:sz w:val="20"/>
          <w:szCs w:val="20"/>
        </w:rPr>
      </w:pPr>
      <w:r>
        <w:rPr>
          <w:rFonts w:asciiTheme="minorHAnsi" w:hAnsiTheme="minorHAnsi" w:cs="Arial"/>
          <w:bCs/>
          <w:sz w:val="20"/>
          <w:szCs w:val="20"/>
        </w:rPr>
        <w:lastRenderedPageBreak/>
        <w:t xml:space="preserve">In considerazione della </w:t>
      </w:r>
      <w:r w:rsidRPr="00086AE4">
        <w:rPr>
          <w:rFonts w:asciiTheme="minorHAnsi" w:hAnsiTheme="minorHAnsi" w:cs="Arial"/>
          <w:bCs/>
          <w:sz w:val="20"/>
          <w:szCs w:val="20"/>
        </w:rPr>
        <w:t xml:space="preserve">distribuzione territoriale degli apparati, delle tecnologie e della tipologia di servizi da erogare, riportati </w:t>
      </w:r>
      <w:r w:rsidR="00526D51" w:rsidRPr="00086AE4">
        <w:rPr>
          <w:rFonts w:asciiTheme="minorHAnsi" w:hAnsiTheme="minorHAnsi" w:cs="Arial"/>
          <w:bCs/>
          <w:sz w:val="20"/>
          <w:szCs w:val="20"/>
        </w:rPr>
        <w:t>nella</w:t>
      </w:r>
      <w:r w:rsidRPr="00086AE4">
        <w:rPr>
          <w:rFonts w:asciiTheme="minorHAnsi" w:hAnsiTheme="minorHAnsi" w:cs="Arial"/>
          <w:bCs/>
          <w:sz w:val="20"/>
          <w:szCs w:val="20"/>
        </w:rPr>
        <w:t xml:space="preserve"> premessa</w:t>
      </w:r>
      <w:r w:rsidR="00526D51" w:rsidRPr="00086AE4">
        <w:rPr>
          <w:rFonts w:asciiTheme="minorHAnsi" w:hAnsiTheme="minorHAnsi" w:cs="Arial"/>
          <w:bCs/>
          <w:sz w:val="20"/>
          <w:szCs w:val="20"/>
        </w:rPr>
        <w:t xml:space="preserve"> al presente documento</w:t>
      </w:r>
      <w:r w:rsidRPr="00086AE4">
        <w:rPr>
          <w:rFonts w:asciiTheme="minorHAnsi" w:hAnsiTheme="minorHAnsi" w:cs="Arial"/>
          <w:bCs/>
          <w:sz w:val="20"/>
          <w:szCs w:val="20"/>
        </w:rPr>
        <w:t xml:space="preserve">, </w:t>
      </w:r>
      <w:r w:rsidR="00711254" w:rsidRPr="00086AE4">
        <w:rPr>
          <w:rFonts w:asciiTheme="minorHAnsi" w:hAnsiTheme="minorHAnsi" w:cs="Arial"/>
          <w:bCs/>
          <w:sz w:val="20"/>
          <w:szCs w:val="20"/>
        </w:rPr>
        <w:t>quale</w:t>
      </w:r>
      <w:r w:rsidRPr="00086AE4">
        <w:rPr>
          <w:rFonts w:asciiTheme="minorHAnsi" w:hAnsiTheme="minorHAnsi" w:cs="Arial"/>
          <w:bCs/>
          <w:sz w:val="20"/>
          <w:szCs w:val="20"/>
        </w:rPr>
        <w:t xml:space="preserve"> modello organizzativo e logistico</w:t>
      </w:r>
      <w:r w:rsidR="00526D51" w:rsidRPr="00086AE4">
        <w:rPr>
          <w:rFonts w:asciiTheme="minorHAnsi" w:hAnsiTheme="minorHAnsi" w:cs="Arial"/>
          <w:bCs/>
          <w:sz w:val="20"/>
          <w:szCs w:val="20"/>
        </w:rPr>
        <w:t xml:space="preserve"> </w:t>
      </w:r>
      <w:r w:rsidRPr="00086AE4">
        <w:rPr>
          <w:rFonts w:asciiTheme="minorHAnsi" w:hAnsiTheme="minorHAnsi" w:cs="Arial"/>
          <w:bCs/>
          <w:sz w:val="20"/>
          <w:szCs w:val="20"/>
        </w:rPr>
        <w:t>adott</w:t>
      </w:r>
      <w:r w:rsidR="00526D51" w:rsidRPr="00086AE4">
        <w:rPr>
          <w:rFonts w:asciiTheme="minorHAnsi" w:hAnsiTheme="minorHAnsi" w:cs="Arial"/>
          <w:bCs/>
          <w:sz w:val="20"/>
          <w:szCs w:val="20"/>
        </w:rPr>
        <w:t>ereste</w:t>
      </w:r>
      <w:r w:rsidRPr="00086AE4">
        <w:rPr>
          <w:rFonts w:asciiTheme="minorHAnsi" w:hAnsiTheme="minorHAnsi" w:cs="Arial"/>
          <w:bCs/>
          <w:sz w:val="20"/>
          <w:szCs w:val="20"/>
        </w:rPr>
        <w:t xml:space="preserve"> per l’erogazione</w:t>
      </w:r>
      <w:r>
        <w:rPr>
          <w:rFonts w:asciiTheme="minorHAnsi" w:hAnsiTheme="minorHAnsi" w:cs="Arial"/>
          <w:bCs/>
          <w:sz w:val="20"/>
          <w:szCs w:val="20"/>
        </w:rPr>
        <w:t xml:space="preserve"> dei servizi</w:t>
      </w:r>
      <w:r w:rsidR="00711254">
        <w:rPr>
          <w:rFonts w:asciiTheme="minorHAnsi" w:hAnsiTheme="minorHAnsi" w:cs="Arial"/>
          <w:bCs/>
          <w:sz w:val="20"/>
          <w:szCs w:val="20"/>
        </w:rPr>
        <w:t>? Ossia</w:t>
      </w:r>
      <w:r w:rsidR="0074360A">
        <w:rPr>
          <w:rFonts w:asciiTheme="minorHAnsi" w:hAnsiTheme="minorHAnsi" w:cs="Arial"/>
          <w:bCs/>
          <w:sz w:val="20"/>
          <w:szCs w:val="20"/>
        </w:rPr>
        <w:t>,</w:t>
      </w:r>
      <w:r>
        <w:rPr>
          <w:rFonts w:asciiTheme="minorHAnsi" w:hAnsiTheme="minorHAnsi" w:cs="Arial"/>
          <w:bCs/>
          <w:sz w:val="20"/>
          <w:szCs w:val="20"/>
        </w:rPr>
        <w:t xml:space="preserve"> s</w:t>
      </w:r>
      <w:r w:rsidR="00711254">
        <w:rPr>
          <w:rFonts w:asciiTheme="minorHAnsi" w:hAnsiTheme="minorHAnsi" w:cs="Arial"/>
          <w:bCs/>
          <w:sz w:val="20"/>
          <w:szCs w:val="20"/>
        </w:rPr>
        <w:t>areste</w:t>
      </w:r>
      <w:r w:rsidR="00DB7F12">
        <w:rPr>
          <w:rFonts w:asciiTheme="minorHAnsi" w:hAnsiTheme="minorHAnsi" w:cs="Arial"/>
          <w:bCs/>
          <w:sz w:val="20"/>
          <w:szCs w:val="20"/>
        </w:rPr>
        <w:t xml:space="preserve"> </w:t>
      </w:r>
      <w:r>
        <w:rPr>
          <w:rFonts w:asciiTheme="minorHAnsi" w:hAnsiTheme="minorHAnsi" w:cs="Arial"/>
          <w:bCs/>
          <w:sz w:val="20"/>
          <w:szCs w:val="20"/>
        </w:rPr>
        <w:t xml:space="preserve">in grado </w:t>
      </w:r>
      <w:r w:rsidR="001E049E">
        <w:rPr>
          <w:rFonts w:asciiTheme="minorHAnsi" w:hAnsiTheme="minorHAnsi" w:cs="Arial"/>
          <w:bCs/>
          <w:sz w:val="20"/>
          <w:szCs w:val="20"/>
        </w:rPr>
        <w:t xml:space="preserve">o meno </w:t>
      </w:r>
      <w:r>
        <w:rPr>
          <w:rFonts w:asciiTheme="minorHAnsi" w:hAnsiTheme="minorHAnsi" w:cs="Arial"/>
          <w:bCs/>
          <w:sz w:val="20"/>
          <w:szCs w:val="20"/>
        </w:rPr>
        <w:t>di operare in autonomia</w:t>
      </w:r>
      <w:r w:rsidR="00A21A9B">
        <w:rPr>
          <w:rFonts w:asciiTheme="minorHAnsi" w:hAnsiTheme="minorHAnsi" w:cs="Arial"/>
          <w:bCs/>
          <w:sz w:val="20"/>
          <w:szCs w:val="20"/>
        </w:rPr>
        <w:t>?</w:t>
      </w:r>
      <w:r w:rsidR="001E049E">
        <w:rPr>
          <w:rFonts w:asciiTheme="minorHAnsi" w:hAnsiTheme="minorHAnsi" w:cs="Arial"/>
          <w:bCs/>
          <w:sz w:val="20"/>
          <w:szCs w:val="20"/>
        </w:rPr>
        <w:t xml:space="preserve"> S</w:t>
      </w:r>
      <w:r w:rsidR="00FD4980">
        <w:rPr>
          <w:rFonts w:asciiTheme="minorHAnsi" w:hAnsiTheme="minorHAnsi" w:cs="Arial"/>
          <w:bCs/>
          <w:sz w:val="20"/>
          <w:szCs w:val="20"/>
        </w:rPr>
        <w:t>i chiede</w:t>
      </w:r>
      <w:r w:rsidR="00C436CD">
        <w:rPr>
          <w:rFonts w:asciiTheme="minorHAnsi" w:hAnsiTheme="minorHAnsi" w:cs="Arial"/>
          <w:bCs/>
          <w:sz w:val="20"/>
          <w:szCs w:val="20"/>
        </w:rPr>
        <w:t>, inoltre,</w:t>
      </w:r>
      <w:r w:rsidR="00FD4980">
        <w:rPr>
          <w:rFonts w:asciiTheme="minorHAnsi" w:hAnsiTheme="minorHAnsi" w:cs="Arial"/>
          <w:bCs/>
          <w:sz w:val="20"/>
          <w:szCs w:val="20"/>
        </w:rPr>
        <w:t xml:space="preserve"> di specificare </w:t>
      </w:r>
      <w:r w:rsidR="001E049E">
        <w:rPr>
          <w:rFonts w:asciiTheme="minorHAnsi" w:hAnsiTheme="minorHAnsi" w:cs="Arial"/>
          <w:bCs/>
          <w:sz w:val="20"/>
          <w:szCs w:val="20"/>
        </w:rPr>
        <w:t>per quali attività</w:t>
      </w:r>
      <w:r w:rsidR="00B06864">
        <w:rPr>
          <w:rFonts w:asciiTheme="minorHAnsi" w:hAnsiTheme="minorHAnsi" w:cs="Arial"/>
          <w:bCs/>
          <w:sz w:val="20"/>
          <w:szCs w:val="20"/>
        </w:rPr>
        <w:t xml:space="preserve"> (es. interventi on-site, monitoraggio remoto, presidio on-site) </w:t>
      </w:r>
      <w:r w:rsidR="00DA6ACD">
        <w:rPr>
          <w:rFonts w:asciiTheme="minorHAnsi" w:hAnsiTheme="minorHAnsi" w:cs="Arial"/>
          <w:bCs/>
          <w:sz w:val="20"/>
          <w:szCs w:val="20"/>
        </w:rPr>
        <w:t>/</w:t>
      </w:r>
      <w:r w:rsidR="00B06864">
        <w:rPr>
          <w:rFonts w:asciiTheme="minorHAnsi" w:hAnsiTheme="minorHAnsi" w:cs="Arial"/>
          <w:bCs/>
          <w:sz w:val="20"/>
          <w:szCs w:val="20"/>
        </w:rPr>
        <w:t xml:space="preserve"> </w:t>
      </w:r>
      <w:r w:rsidR="00E22A2F">
        <w:rPr>
          <w:rFonts w:asciiTheme="minorHAnsi" w:hAnsiTheme="minorHAnsi" w:cs="Arial"/>
          <w:bCs/>
          <w:sz w:val="20"/>
          <w:szCs w:val="20"/>
        </w:rPr>
        <w:t>strutture</w:t>
      </w:r>
      <w:r w:rsidR="00B06864">
        <w:rPr>
          <w:rFonts w:asciiTheme="minorHAnsi" w:hAnsiTheme="minorHAnsi" w:cs="Arial"/>
          <w:bCs/>
          <w:sz w:val="20"/>
          <w:szCs w:val="20"/>
        </w:rPr>
        <w:t xml:space="preserve"> (es. laboratori di riparazione, magazzini sul territorio) </w:t>
      </w:r>
      <w:r w:rsidR="00E22A2F">
        <w:rPr>
          <w:rFonts w:asciiTheme="minorHAnsi" w:hAnsiTheme="minorHAnsi" w:cs="Arial"/>
          <w:bCs/>
          <w:sz w:val="20"/>
          <w:szCs w:val="20"/>
        </w:rPr>
        <w:t>/</w:t>
      </w:r>
      <w:r w:rsidR="00B06864">
        <w:rPr>
          <w:rFonts w:asciiTheme="minorHAnsi" w:hAnsiTheme="minorHAnsi" w:cs="Arial"/>
          <w:bCs/>
          <w:sz w:val="20"/>
          <w:szCs w:val="20"/>
        </w:rPr>
        <w:t xml:space="preserve"> </w:t>
      </w:r>
      <w:r w:rsidR="00DA6ACD">
        <w:rPr>
          <w:rFonts w:asciiTheme="minorHAnsi" w:hAnsiTheme="minorHAnsi" w:cs="Arial"/>
          <w:bCs/>
          <w:sz w:val="20"/>
          <w:szCs w:val="20"/>
        </w:rPr>
        <w:t>forniture</w:t>
      </w:r>
      <w:r w:rsidR="00B06864">
        <w:rPr>
          <w:rFonts w:asciiTheme="minorHAnsi" w:hAnsiTheme="minorHAnsi" w:cs="Arial"/>
          <w:bCs/>
          <w:sz w:val="20"/>
          <w:szCs w:val="20"/>
        </w:rPr>
        <w:t xml:space="preserve"> (</w:t>
      </w:r>
      <w:r w:rsidR="00526D51">
        <w:rPr>
          <w:rFonts w:asciiTheme="minorHAnsi" w:hAnsiTheme="minorHAnsi" w:cs="Arial"/>
          <w:bCs/>
          <w:sz w:val="20"/>
          <w:szCs w:val="20"/>
        </w:rPr>
        <w:t xml:space="preserve">es. aggiornamenti </w:t>
      </w:r>
      <w:r w:rsidR="00B06864">
        <w:rPr>
          <w:rFonts w:asciiTheme="minorHAnsi" w:hAnsiTheme="minorHAnsi" w:cs="Arial"/>
          <w:bCs/>
          <w:sz w:val="20"/>
          <w:szCs w:val="20"/>
        </w:rPr>
        <w:t xml:space="preserve">del firmware, </w:t>
      </w:r>
      <w:r w:rsidR="007F4E96">
        <w:rPr>
          <w:rFonts w:asciiTheme="minorHAnsi" w:hAnsiTheme="minorHAnsi" w:cs="Arial"/>
          <w:bCs/>
          <w:sz w:val="20"/>
          <w:szCs w:val="20"/>
        </w:rPr>
        <w:t xml:space="preserve">patch, </w:t>
      </w:r>
      <w:r w:rsidR="00B06864">
        <w:rPr>
          <w:rFonts w:asciiTheme="minorHAnsi" w:hAnsiTheme="minorHAnsi" w:cs="Arial"/>
          <w:bCs/>
          <w:sz w:val="20"/>
          <w:szCs w:val="20"/>
        </w:rPr>
        <w:t>parti di ricambio)</w:t>
      </w:r>
      <w:r w:rsidR="00043D59">
        <w:rPr>
          <w:rFonts w:asciiTheme="minorHAnsi" w:hAnsiTheme="minorHAnsi" w:cs="Arial"/>
          <w:bCs/>
          <w:sz w:val="20"/>
          <w:szCs w:val="20"/>
        </w:rPr>
        <w:t xml:space="preserve"> </w:t>
      </w:r>
      <w:r w:rsidR="001E049E">
        <w:rPr>
          <w:rFonts w:asciiTheme="minorHAnsi" w:hAnsiTheme="minorHAnsi" w:cs="Arial"/>
          <w:bCs/>
          <w:sz w:val="20"/>
          <w:szCs w:val="20"/>
        </w:rPr>
        <w:t>fareste ricorso al</w:t>
      </w:r>
      <w:r w:rsidR="00711254">
        <w:rPr>
          <w:rFonts w:asciiTheme="minorHAnsi" w:hAnsiTheme="minorHAnsi" w:cs="Arial"/>
          <w:bCs/>
          <w:sz w:val="20"/>
          <w:szCs w:val="20"/>
        </w:rPr>
        <w:t>l’eventuale</w:t>
      </w:r>
      <w:r w:rsidR="001E049E">
        <w:rPr>
          <w:rFonts w:asciiTheme="minorHAnsi" w:hAnsiTheme="minorHAnsi" w:cs="Arial"/>
          <w:bCs/>
          <w:sz w:val="20"/>
          <w:szCs w:val="20"/>
        </w:rPr>
        <w:t xml:space="preserve"> supporto di </w:t>
      </w:r>
      <w:r w:rsidR="0074360A">
        <w:rPr>
          <w:rFonts w:asciiTheme="minorHAnsi" w:hAnsiTheme="minorHAnsi" w:cs="Arial"/>
          <w:bCs/>
          <w:sz w:val="20"/>
          <w:szCs w:val="20"/>
        </w:rPr>
        <w:t>altri oper</w:t>
      </w:r>
      <w:r w:rsidR="00B75E81">
        <w:rPr>
          <w:rFonts w:asciiTheme="minorHAnsi" w:hAnsiTheme="minorHAnsi" w:cs="Arial"/>
          <w:bCs/>
          <w:sz w:val="20"/>
          <w:szCs w:val="20"/>
        </w:rPr>
        <w:t>atori economici</w:t>
      </w:r>
      <w:r w:rsidR="001E049E">
        <w:rPr>
          <w:rFonts w:asciiTheme="minorHAnsi" w:hAnsiTheme="minorHAnsi" w:cs="Arial"/>
          <w:bCs/>
          <w:sz w:val="20"/>
          <w:szCs w:val="20"/>
        </w:rPr>
        <w:t>.</w:t>
      </w:r>
    </w:p>
    <w:p w14:paraId="74C592B4" w14:textId="77777777" w:rsidR="001122C7" w:rsidRPr="001122C7" w:rsidRDefault="001122C7" w:rsidP="001122C7">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562C1" w14:paraId="5D08CD36" w14:textId="77777777" w:rsidTr="00D358C0">
        <w:trPr>
          <w:trHeight w:val="1824"/>
        </w:trPr>
        <w:tc>
          <w:tcPr>
            <w:tcW w:w="8494" w:type="dxa"/>
            <w:shd w:val="clear" w:color="auto" w:fill="F2F2F2" w:themeFill="background1" w:themeFillShade="F2"/>
          </w:tcPr>
          <w:p w14:paraId="64A9B16F" w14:textId="77777777" w:rsidR="009562C1" w:rsidRDefault="009562C1" w:rsidP="00D358C0">
            <w:pPr>
              <w:ind w:left="284"/>
              <w:jc w:val="both"/>
              <w:rPr>
                <w:rFonts w:asciiTheme="minorHAnsi" w:hAnsiTheme="minorHAnsi" w:cs="Arial"/>
                <w:bCs/>
                <w:sz w:val="20"/>
                <w:szCs w:val="20"/>
              </w:rPr>
            </w:pPr>
          </w:p>
        </w:tc>
      </w:tr>
    </w:tbl>
    <w:p w14:paraId="6BDD90CC" w14:textId="429CE577" w:rsidR="009562C1" w:rsidRDefault="009562C1" w:rsidP="009562C1">
      <w:pPr>
        <w:jc w:val="both"/>
        <w:rPr>
          <w:rFonts w:asciiTheme="minorHAnsi" w:hAnsiTheme="minorHAnsi" w:cs="Arial"/>
          <w:bCs/>
          <w:sz w:val="20"/>
          <w:szCs w:val="20"/>
        </w:rPr>
      </w:pPr>
    </w:p>
    <w:p w14:paraId="181BDEE0" w14:textId="7CB2826B" w:rsidR="00784948" w:rsidRDefault="00784948" w:rsidP="009562C1">
      <w:pPr>
        <w:jc w:val="both"/>
        <w:rPr>
          <w:rFonts w:asciiTheme="minorHAnsi" w:hAnsiTheme="minorHAnsi" w:cs="Arial"/>
          <w:bCs/>
          <w:sz w:val="20"/>
          <w:szCs w:val="20"/>
        </w:rPr>
      </w:pPr>
    </w:p>
    <w:p w14:paraId="20D521D1" w14:textId="733ECC5A" w:rsidR="00784948" w:rsidRDefault="00784948" w:rsidP="00784948">
      <w:pPr>
        <w:numPr>
          <w:ilvl w:val="0"/>
          <w:numId w:val="3"/>
        </w:numPr>
        <w:jc w:val="both"/>
        <w:rPr>
          <w:rFonts w:asciiTheme="minorHAnsi" w:hAnsiTheme="minorHAnsi" w:cs="Arial"/>
          <w:bCs/>
          <w:sz w:val="20"/>
          <w:szCs w:val="20"/>
        </w:rPr>
      </w:pPr>
      <w:r>
        <w:rPr>
          <w:rFonts w:asciiTheme="minorHAnsi" w:hAnsiTheme="minorHAnsi" w:cs="Arial"/>
          <w:bCs/>
          <w:sz w:val="20"/>
          <w:szCs w:val="20"/>
        </w:rPr>
        <w:t>Si chiede di indicare le regioni italiane presso le quali l’azienda dispone di magazzini per le parti di ricambio.</w:t>
      </w:r>
    </w:p>
    <w:p w14:paraId="4B32880A" w14:textId="77777777" w:rsidR="00784948" w:rsidRPr="00784948" w:rsidRDefault="00784948" w:rsidP="00784948">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4948" w14:paraId="46AAEBA1" w14:textId="77777777" w:rsidTr="00DA430D">
        <w:trPr>
          <w:trHeight w:val="1824"/>
        </w:trPr>
        <w:tc>
          <w:tcPr>
            <w:tcW w:w="8494" w:type="dxa"/>
            <w:shd w:val="clear" w:color="auto" w:fill="F2F2F2" w:themeFill="background1" w:themeFillShade="F2"/>
          </w:tcPr>
          <w:p w14:paraId="2B7F1DE7" w14:textId="77777777" w:rsidR="00784948" w:rsidRDefault="00784948" w:rsidP="00DA430D">
            <w:pPr>
              <w:ind w:left="284"/>
              <w:jc w:val="both"/>
              <w:rPr>
                <w:rFonts w:asciiTheme="minorHAnsi" w:hAnsiTheme="minorHAnsi" w:cs="Arial"/>
                <w:bCs/>
                <w:sz w:val="20"/>
                <w:szCs w:val="20"/>
              </w:rPr>
            </w:pPr>
          </w:p>
        </w:tc>
      </w:tr>
    </w:tbl>
    <w:p w14:paraId="261E489F" w14:textId="77777777" w:rsidR="00784948" w:rsidRPr="00784948" w:rsidRDefault="00784948" w:rsidP="00784948">
      <w:pPr>
        <w:jc w:val="both"/>
        <w:rPr>
          <w:rFonts w:asciiTheme="minorHAnsi" w:hAnsiTheme="minorHAnsi" w:cs="Arial"/>
          <w:bCs/>
          <w:sz w:val="20"/>
          <w:szCs w:val="20"/>
        </w:rPr>
      </w:pPr>
    </w:p>
    <w:p w14:paraId="71DA968F" w14:textId="26B35BFF" w:rsidR="00B64761" w:rsidRPr="00B64761" w:rsidRDefault="00B64761" w:rsidP="00B64761">
      <w:pPr>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In riferimento ai </w:t>
      </w:r>
      <w:r w:rsidRPr="00A21A9B">
        <w:rPr>
          <w:rFonts w:asciiTheme="minorHAnsi" w:hAnsiTheme="minorHAnsi" w:cs="Arial"/>
          <w:bCs/>
          <w:sz w:val="20"/>
          <w:szCs w:val="20"/>
        </w:rPr>
        <w:t>sistemi, descritti nella premessa al presente documento, che</w:t>
      </w:r>
      <w:r w:rsidRPr="00B64761">
        <w:rPr>
          <w:rFonts w:asciiTheme="minorHAnsi" w:hAnsiTheme="minorHAnsi" w:cs="Arial"/>
          <w:bCs/>
          <w:sz w:val="20"/>
          <w:szCs w:val="20"/>
        </w:rPr>
        <w:t xml:space="preserve"> per brevità nomineremo:</w:t>
      </w:r>
    </w:p>
    <w:p w14:paraId="69CED91E" w14:textId="1F263F8D" w:rsidR="00B64761" w:rsidRPr="00B64761" w:rsidRDefault="00B64761" w:rsidP="00B64761">
      <w:pPr>
        <w:pStyle w:val="Paragrafoelenco"/>
        <w:numPr>
          <w:ilvl w:val="0"/>
          <w:numId w:val="8"/>
        </w:numPr>
        <w:jc w:val="both"/>
        <w:rPr>
          <w:rFonts w:asciiTheme="minorHAnsi" w:hAnsiTheme="minorHAnsi" w:cs="Arial"/>
          <w:bCs/>
          <w:sz w:val="20"/>
          <w:szCs w:val="20"/>
        </w:rPr>
      </w:pPr>
      <w:r w:rsidRPr="00B64761">
        <w:rPr>
          <w:rFonts w:asciiTheme="minorHAnsi" w:hAnsiTheme="minorHAnsi" w:cs="Arial"/>
          <w:bCs/>
          <w:sz w:val="20"/>
          <w:szCs w:val="20"/>
        </w:rPr>
        <w:t>Sistema Avaya CM 5.2 presente presso Agenzia delle Entrate</w:t>
      </w:r>
      <w:r w:rsidR="00A21A9B">
        <w:rPr>
          <w:rFonts w:asciiTheme="minorHAnsi" w:hAnsiTheme="minorHAnsi" w:cs="Arial"/>
          <w:bCs/>
          <w:sz w:val="20"/>
          <w:szCs w:val="20"/>
        </w:rPr>
        <w:t>;</w:t>
      </w:r>
    </w:p>
    <w:p w14:paraId="3F6C46C4" w14:textId="740FC6C3" w:rsidR="00B64761" w:rsidRPr="00B64761" w:rsidRDefault="00B64761" w:rsidP="00B64761">
      <w:pPr>
        <w:pStyle w:val="Paragrafoelenco"/>
        <w:numPr>
          <w:ilvl w:val="0"/>
          <w:numId w:val="8"/>
        </w:numPr>
        <w:jc w:val="both"/>
        <w:rPr>
          <w:rFonts w:asciiTheme="minorHAnsi" w:hAnsiTheme="minorHAnsi" w:cs="Arial"/>
          <w:bCs/>
          <w:sz w:val="20"/>
          <w:szCs w:val="20"/>
        </w:rPr>
      </w:pPr>
      <w:r w:rsidRPr="00B64761">
        <w:rPr>
          <w:rFonts w:asciiTheme="minorHAnsi" w:hAnsiTheme="minorHAnsi" w:cs="Arial"/>
          <w:bCs/>
          <w:sz w:val="20"/>
          <w:szCs w:val="20"/>
        </w:rPr>
        <w:t>Sistema Avaya Aura 6.2 presente presso Agenzia delle Entrate</w:t>
      </w:r>
      <w:r w:rsidR="00A21A9B">
        <w:rPr>
          <w:rFonts w:asciiTheme="minorHAnsi" w:hAnsiTheme="minorHAnsi" w:cs="Arial"/>
          <w:bCs/>
          <w:sz w:val="20"/>
          <w:szCs w:val="20"/>
        </w:rPr>
        <w:t>;</w:t>
      </w:r>
    </w:p>
    <w:p w14:paraId="37E39223" w14:textId="2FF61F6A" w:rsidR="00B64761" w:rsidRPr="00B64761" w:rsidRDefault="00B64761" w:rsidP="00B64761">
      <w:pPr>
        <w:pStyle w:val="Paragrafoelenco"/>
        <w:numPr>
          <w:ilvl w:val="0"/>
          <w:numId w:val="8"/>
        </w:numPr>
        <w:jc w:val="both"/>
        <w:rPr>
          <w:rFonts w:asciiTheme="minorHAnsi" w:hAnsiTheme="minorHAnsi" w:cs="Arial"/>
          <w:bCs/>
          <w:sz w:val="20"/>
          <w:szCs w:val="20"/>
        </w:rPr>
      </w:pPr>
      <w:r w:rsidRPr="00B64761">
        <w:rPr>
          <w:rFonts w:asciiTheme="minorHAnsi" w:hAnsiTheme="minorHAnsi" w:cs="Arial"/>
          <w:bCs/>
          <w:sz w:val="20"/>
          <w:szCs w:val="20"/>
        </w:rPr>
        <w:t>Sistema Avaya Aura 7.0 presente presso Agenzia delle Entrate</w:t>
      </w:r>
      <w:r w:rsidR="00A21A9B">
        <w:rPr>
          <w:rFonts w:asciiTheme="minorHAnsi" w:hAnsiTheme="minorHAnsi" w:cs="Arial"/>
          <w:bCs/>
          <w:sz w:val="20"/>
          <w:szCs w:val="20"/>
        </w:rPr>
        <w:t>;</w:t>
      </w:r>
    </w:p>
    <w:p w14:paraId="306A26C0" w14:textId="1F0024A9" w:rsidR="00B64761" w:rsidRPr="00B64761" w:rsidRDefault="00B64761" w:rsidP="00B64761">
      <w:pPr>
        <w:pStyle w:val="Paragrafoelenco"/>
        <w:numPr>
          <w:ilvl w:val="0"/>
          <w:numId w:val="8"/>
        </w:numPr>
        <w:jc w:val="both"/>
        <w:rPr>
          <w:rFonts w:asciiTheme="minorHAnsi" w:hAnsiTheme="minorHAnsi" w:cs="Arial"/>
          <w:bCs/>
          <w:sz w:val="20"/>
          <w:szCs w:val="20"/>
        </w:rPr>
      </w:pPr>
      <w:r w:rsidRPr="00B64761">
        <w:rPr>
          <w:rFonts w:asciiTheme="minorHAnsi" w:hAnsiTheme="minorHAnsi" w:cs="Arial"/>
          <w:bCs/>
          <w:sz w:val="20"/>
          <w:szCs w:val="20"/>
        </w:rPr>
        <w:t xml:space="preserve">Sistema </w:t>
      </w:r>
      <w:proofErr w:type="spellStart"/>
      <w:r w:rsidRPr="00B64761">
        <w:rPr>
          <w:rFonts w:asciiTheme="minorHAnsi" w:hAnsiTheme="minorHAnsi" w:cs="Arial"/>
          <w:bCs/>
          <w:sz w:val="20"/>
          <w:szCs w:val="20"/>
        </w:rPr>
        <w:t>Selta</w:t>
      </w:r>
      <w:proofErr w:type="spellEnd"/>
      <w:r w:rsidRPr="00B64761">
        <w:rPr>
          <w:rFonts w:asciiTheme="minorHAnsi" w:hAnsiTheme="minorHAnsi" w:cs="Arial"/>
          <w:bCs/>
          <w:sz w:val="20"/>
          <w:szCs w:val="20"/>
        </w:rPr>
        <w:t xml:space="preserve"> SAMIP presente presso Agenzia Entrate (ex Territorio), Dipartimento Finanze, Agenzia Demanio e Agenzia Dogane e Monopoli</w:t>
      </w:r>
      <w:r w:rsidR="00A21A9B">
        <w:rPr>
          <w:rFonts w:asciiTheme="minorHAnsi" w:hAnsiTheme="minorHAnsi" w:cs="Arial"/>
          <w:bCs/>
          <w:sz w:val="20"/>
          <w:szCs w:val="20"/>
        </w:rPr>
        <w:t>;</w:t>
      </w:r>
    </w:p>
    <w:p w14:paraId="779743EA" w14:textId="42DA0716" w:rsidR="00B64761" w:rsidRPr="00B64761" w:rsidRDefault="00B64761" w:rsidP="00B64761">
      <w:pPr>
        <w:pStyle w:val="Paragrafoelenco"/>
        <w:numPr>
          <w:ilvl w:val="0"/>
          <w:numId w:val="8"/>
        </w:numPr>
        <w:jc w:val="both"/>
        <w:rPr>
          <w:rFonts w:asciiTheme="minorHAnsi" w:hAnsiTheme="minorHAnsi" w:cs="Arial"/>
          <w:bCs/>
          <w:sz w:val="20"/>
          <w:szCs w:val="20"/>
        </w:rPr>
      </w:pPr>
      <w:r w:rsidRPr="00B64761">
        <w:rPr>
          <w:rFonts w:asciiTheme="minorHAnsi" w:hAnsiTheme="minorHAnsi" w:cs="Arial"/>
          <w:bCs/>
          <w:sz w:val="20"/>
          <w:szCs w:val="20"/>
        </w:rPr>
        <w:t xml:space="preserve">Sistema Avaya Aura 8.0 presente presso Agenzia Dogane e Monopoli, </w:t>
      </w:r>
      <w:proofErr w:type="spellStart"/>
      <w:r w:rsidRPr="00B64761">
        <w:rPr>
          <w:rFonts w:asciiTheme="minorHAnsi" w:hAnsiTheme="minorHAnsi" w:cs="Arial"/>
          <w:bCs/>
          <w:sz w:val="20"/>
          <w:szCs w:val="20"/>
        </w:rPr>
        <w:t>Sogei</w:t>
      </w:r>
      <w:proofErr w:type="spellEnd"/>
      <w:r w:rsidRPr="00B64761">
        <w:rPr>
          <w:rFonts w:asciiTheme="minorHAnsi" w:hAnsiTheme="minorHAnsi" w:cs="Arial"/>
          <w:bCs/>
          <w:sz w:val="20"/>
          <w:szCs w:val="20"/>
        </w:rPr>
        <w:t xml:space="preserve"> ed </w:t>
      </w:r>
      <w:proofErr w:type="spellStart"/>
      <w:r w:rsidRPr="00B64761">
        <w:rPr>
          <w:rFonts w:asciiTheme="minorHAnsi" w:hAnsiTheme="minorHAnsi" w:cs="Arial"/>
          <w:bCs/>
          <w:sz w:val="20"/>
          <w:szCs w:val="20"/>
        </w:rPr>
        <w:t>Equitalia</w:t>
      </w:r>
      <w:proofErr w:type="spellEnd"/>
      <w:r w:rsidRPr="00B64761">
        <w:rPr>
          <w:rFonts w:asciiTheme="minorHAnsi" w:hAnsiTheme="minorHAnsi" w:cs="Arial"/>
          <w:bCs/>
          <w:sz w:val="20"/>
          <w:szCs w:val="20"/>
        </w:rPr>
        <w:t xml:space="preserve"> Giustizia</w:t>
      </w:r>
      <w:r w:rsidR="00A21A9B">
        <w:rPr>
          <w:rFonts w:asciiTheme="minorHAnsi" w:hAnsiTheme="minorHAnsi" w:cs="Arial"/>
          <w:bCs/>
          <w:sz w:val="20"/>
          <w:szCs w:val="20"/>
        </w:rPr>
        <w:t>;</w:t>
      </w:r>
    </w:p>
    <w:p w14:paraId="3FB5CDEA" w14:textId="52632A94" w:rsidR="00B64761" w:rsidRDefault="00B64761" w:rsidP="00B64761">
      <w:pPr>
        <w:ind w:left="360"/>
        <w:jc w:val="both"/>
        <w:rPr>
          <w:rFonts w:asciiTheme="minorHAnsi" w:hAnsiTheme="minorHAnsi" w:cs="Arial"/>
          <w:bCs/>
          <w:sz w:val="20"/>
          <w:szCs w:val="20"/>
        </w:rPr>
      </w:pPr>
      <w:r>
        <w:rPr>
          <w:rFonts w:asciiTheme="minorHAnsi" w:hAnsiTheme="minorHAnsi" w:cs="Arial"/>
          <w:bCs/>
          <w:sz w:val="20"/>
          <w:szCs w:val="20"/>
        </w:rPr>
        <w:t xml:space="preserve">sono presenti apparati hardware o software già dichiarati in End Of </w:t>
      </w:r>
      <w:proofErr w:type="spellStart"/>
      <w:r>
        <w:rPr>
          <w:rFonts w:asciiTheme="minorHAnsi" w:hAnsiTheme="minorHAnsi" w:cs="Arial"/>
          <w:bCs/>
          <w:sz w:val="20"/>
          <w:szCs w:val="20"/>
        </w:rPr>
        <w:t>Support</w:t>
      </w:r>
      <w:proofErr w:type="spellEnd"/>
      <w:r>
        <w:rPr>
          <w:rFonts w:asciiTheme="minorHAnsi" w:hAnsiTheme="minorHAnsi" w:cs="Arial"/>
          <w:bCs/>
          <w:sz w:val="20"/>
          <w:szCs w:val="20"/>
        </w:rPr>
        <w:t xml:space="preserve"> dal produttore o che andranno in End Of </w:t>
      </w:r>
      <w:proofErr w:type="spellStart"/>
      <w:r>
        <w:rPr>
          <w:rFonts w:asciiTheme="minorHAnsi" w:hAnsiTheme="minorHAnsi" w:cs="Arial"/>
          <w:bCs/>
          <w:sz w:val="20"/>
          <w:szCs w:val="20"/>
        </w:rPr>
        <w:t>Support</w:t>
      </w:r>
      <w:proofErr w:type="spellEnd"/>
      <w:r>
        <w:rPr>
          <w:rFonts w:asciiTheme="minorHAnsi" w:hAnsiTheme="minorHAnsi" w:cs="Arial"/>
          <w:bCs/>
          <w:sz w:val="20"/>
          <w:szCs w:val="20"/>
        </w:rPr>
        <w:t xml:space="preserve"> nei prossimi 3 anni?</w:t>
      </w:r>
    </w:p>
    <w:p w14:paraId="7C84323E" w14:textId="77777777" w:rsidR="001122C7" w:rsidRPr="001122C7" w:rsidRDefault="001122C7" w:rsidP="001122C7">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122C7" w14:paraId="6DD89F62" w14:textId="77777777" w:rsidTr="00DA430D">
        <w:trPr>
          <w:trHeight w:val="1824"/>
        </w:trPr>
        <w:tc>
          <w:tcPr>
            <w:tcW w:w="8494" w:type="dxa"/>
            <w:shd w:val="clear" w:color="auto" w:fill="F2F2F2" w:themeFill="background1" w:themeFillShade="F2"/>
          </w:tcPr>
          <w:p w14:paraId="76888163" w14:textId="77777777" w:rsidR="001122C7" w:rsidRDefault="001122C7" w:rsidP="00DA430D">
            <w:pPr>
              <w:ind w:left="284"/>
              <w:jc w:val="both"/>
              <w:rPr>
                <w:rFonts w:asciiTheme="minorHAnsi" w:hAnsiTheme="minorHAnsi" w:cs="Arial"/>
                <w:bCs/>
                <w:sz w:val="20"/>
                <w:szCs w:val="20"/>
              </w:rPr>
            </w:pPr>
          </w:p>
        </w:tc>
      </w:tr>
    </w:tbl>
    <w:p w14:paraId="2A676C83" w14:textId="77777777" w:rsidR="001122C7" w:rsidRDefault="001122C7" w:rsidP="001122C7">
      <w:pPr>
        <w:jc w:val="both"/>
        <w:rPr>
          <w:rFonts w:asciiTheme="minorHAnsi" w:hAnsiTheme="minorHAnsi" w:cs="Arial"/>
          <w:bCs/>
          <w:sz w:val="20"/>
          <w:szCs w:val="20"/>
        </w:rPr>
      </w:pPr>
    </w:p>
    <w:p w14:paraId="06D74333" w14:textId="77777777" w:rsidR="00B64761" w:rsidRDefault="00B64761" w:rsidP="00F22780">
      <w:pPr>
        <w:jc w:val="both"/>
        <w:rPr>
          <w:rFonts w:asciiTheme="minorHAnsi" w:hAnsiTheme="minorHAnsi" w:cs="Arial"/>
          <w:bCs/>
          <w:sz w:val="20"/>
          <w:szCs w:val="20"/>
        </w:rPr>
      </w:pPr>
    </w:p>
    <w:p w14:paraId="61DFC5E8" w14:textId="523266B4" w:rsidR="00DA5230" w:rsidRPr="00A21A9B" w:rsidRDefault="00EA7A1F" w:rsidP="00E446C7">
      <w:pPr>
        <w:numPr>
          <w:ilvl w:val="0"/>
          <w:numId w:val="3"/>
        </w:numPr>
        <w:jc w:val="both"/>
        <w:rPr>
          <w:rFonts w:asciiTheme="minorHAnsi" w:hAnsiTheme="minorHAnsi" w:cs="Arial"/>
          <w:bCs/>
          <w:sz w:val="20"/>
          <w:szCs w:val="20"/>
        </w:rPr>
      </w:pPr>
      <w:r w:rsidRPr="00EA7A1F">
        <w:rPr>
          <w:rFonts w:asciiTheme="minorHAnsi" w:hAnsiTheme="minorHAnsi" w:cs="Arial"/>
          <w:bCs/>
          <w:sz w:val="20"/>
          <w:szCs w:val="20"/>
        </w:rPr>
        <w:lastRenderedPageBreak/>
        <w:t>Per</w:t>
      </w:r>
      <w:r w:rsidR="00C00130">
        <w:rPr>
          <w:rFonts w:asciiTheme="minorHAnsi" w:hAnsiTheme="minorHAnsi" w:cs="Arial"/>
          <w:bCs/>
          <w:sz w:val="20"/>
          <w:szCs w:val="20"/>
        </w:rPr>
        <w:t xml:space="preserve"> erogare la manutenzione correttiva e preventiva de</w:t>
      </w:r>
      <w:r>
        <w:rPr>
          <w:rFonts w:asciiTheme="minorHAnsi" w:hAnsiTheme="minorHAnsi" w:cs="Arial"/>
          <w:bCs/>
          <w:sz w:val="20"/>
          <w:szCs w:val="20"/>
        </w:rPr>
        <w:t>i</w:t>
      </w:r>
      <w:r w:rsidRPr="00BE5A79">
        <w:rPr>
          <w:rFonts w:asciiTheme="minorHAnsi" w:hAnsiTheme="minorHAnsi" w:cs="Arial"/>
          <w:bCs/>
          <w:sz w:val="20"/>
          <w:szCs w:val="20"/>
        </w:rPr>
        <w:t xml:space="preserve"> </w:t>
      </w:r>
      <w:r w:rsidRPr="00A21A9B">
        <w:rPr>
          <w:rFonts w:asciiTheme="minorHAnsi" w:hAnsiTheme="minorHAnsi" w:cs="Arial"/>
          <w:bCs/>
          <w:sz w:val="20"/>
          <w:szCs w:val="20"/>
        </w:rPr>
        <w:t>sistemi telefonici</w:t>
      </w:r>
      <w:r w:rsidR="00C00130" w:rsidRPr="00A21A9B">
        <w:rPr>
          <w:rFonts w:asciiTheme="minorHAnsi" w:hAnsiTheme="minorHAnsi" w:cs="Arial"/>
          <w:bCs/>
          <w:sz w:val="20"/>
          <w:szCs w:val="20"/>
        </w:rPr>
        <w:t>,</w:t>
      </w:r>
      <w:r w:rsidRPr="00A21A9B">
        <w:rPr>
          <w:rFonts w:asciiTheme="minorHAnsi" w:hAnsiTheme="minorHAnsi" w:cs="Arial"/>
          <w:bCs/>
          <w:sz w:val="20"/>
          <w:szCs w:val="20"/>
        </w:rPr>
        <w:t xml:space="preserve"> descritti nella premessa al presente documento</w:t>
      </w:r>
      <w:r w:rsidR="00C00130" w:rsidRPr="00A21A9B">
        <w:rPr>
          <w:rFonts w:asciiTheme="minorHAnsi" w:hAnsiTheme="minorHAnsi" w:cs="Arial"/>
          <w:bCs/>
          <w:sz w:val="20"/>
          <w:szCs w:val="20"/>
        </w:rPr>
        <w:t>,</w:t>
      </w:r>
      <w:r w:rsidR="00DA5230" w:rsidRPr="00A21A9B">
        <w:rPr>
          <w:rFonts w:asciiTheme="minorHAnsi" w:hAnsiTheme="minorHAnsi" w:cs="Arial"/>
          <w:bCs/>
          <w:sz w:val="20"/>
          <w:szCs w:val="20"/>
        </w:rPr>
        <w:t xml:space="preserve"> che per brevità nomineremo:</w:t>
      </w:r>
    </w:p>
    <w:p w14:paraId="382E90F5" w14:textId="34FEBCD0" w:rsidR="00DA5230" w:rsidRPr="00DA5230" w:rsidRDefault="00DA5230" w:rsidP="00DA5230">
      <w:pPr>
        <w:pStyle w:val="Paragrafoelenco"/>
        <w:numPr>
          <w:ilvl w:val="0"/>
          <w:numId w:val="8"/>
        </w:numPr>
        <w:jc w:val="both"/>
        <w:rPr>
          <w:rFonts w:asciiTheme="minorHAnsi" w:hAnsiTheme="minorHAnsi" w:cs="Arial"/>
          <w:bCs/>
          <w:sz w:val="20"/>
          <w:szCs w:val="20"/>
        </w:rPr>
      </w:pPr>
      <w:r w:rsidRPr="00DA5230">
        <w:rPr>
          <w:rFonts w:asciiTheme="minorHAnsi" w:hAnsiTheme="minorHAnsi" w:cs="Arial"/>
          <w:bCs/>
          <w:sz w:val="20"/>
          <w:szCs w:val="20"/>
        </w:rPr>
        <w:t>Sistema Avaya CM 5.2 presente presso Agenzia delle Entrate</w:t>
      </w:r>
      <w:r w:rsidR="00A21A9B">
        <w:rPr>
          <w:rFonts w:asciiTheme="minorHAnsi" w:hAnsiTheme="minorHAnsi" w:cs="Arial"/>
          <w:bCs/>
          <w:sz w:val="20"/>
          <w:szCs w:val="20"/>
        </w:rPr>
        <w:t>;</w:t>
      </w:r>
    </w:p>
    <w:p w14:paraId="6D7BCB1C" w14:textId="6A62756A" w:rsidR="00DA5230" w:rsidRPr="00DA5230" w:rsidRDefault="00DA5230" w:rsidP="00DA5230">
      <w:pPr>
        <w:pStyle w:val="Paragrafoelenco"/>
        <w:numPr>
          <w:ilvl w:val="0"/>
          <w:numId w:val="8"/>
        </w:numPr>
        <w:jc w:val="both"/>
        <w:rPr>
          <w:rFonts w:asciiTheme="minorHAnsi" w:hAnsiTheme="minorHAnsi" w:cs="Arial"/>
          <w:bCs/>
          <w:sz w:val="20"/>
          <w:szCs w:val="20"/>
        </w:rPr>
      </w:pPr>
      <w:r w:rsidRPr="00DA5230">
        <w:rPr>
          <w:rFonts w:asciiTheme="minorHAnsi" w:hAnsiTheme="minorHAnsi" w:cs="Arial"/>
          <w:bCs/>
          <w:sz w:val="20"/>
          <w:szCs w:val="20"/>
        </w:rPr>
        <w:t>Sistema Avaya Aura 6.2 presente presso Agenzia delle Entrate</w:t>
      </w:r>
      <w:r w:rsidR="00A21A9B">
        <w:rPr>
          <w:rFonts w:asciiTheme="minorHAnsi" w:hAnsiTheme="minorHAnsi" w:cs="Arial"/>
          <w:bCs/>
          <w:sz w:val="20"/>
          <w:szCs w:val="20"/>
        </w:rPr>
        <w:t>;</w:t>
      </w:r>
    </w:p>
    <w:p w14:paraId="412BF5A5" w14:textId="20E9FB51" w:rsidR="00DA5230" w:rsidRPr="00DA5230" w:rsidRDefault="00DA5230" w:rsidP="00DA5230">
      <w:pPr>
        <w:pStyle w:val="Paragrafoelenco"/>
        <w:numPr>
          <w:ilvl w:val="0"/>
          <w:numId w:val="8"/>
        </w:numPr>
        <w:jc w:val="both"/>
        <w:rPr>
          <w:rFonts w:asciiTheme="minorHAnsi" w:hAnsiTheme="minorHAnsi" w:cs="Arial"/>
          <w:bCs/>
          <w:sz w:val="20"/>
          <w:szCs w:val="20"/>
        </w:rPr>
      </w:pPr>
      <w:r w:rsidRPr="00DA5230">
        <w:rPr>
          <w:rFonts w:asciiTheme="minorHAnsi" w:hAnsiTheme="minorHAnsi" w:cs="Arial"/>
          <w:bCs/>
          <w:sz w:val="20"/>
          <w:szCs w:val="20"/>
        </w:rPr>
        <w:t>Sistema Avaya Aura 7.0 presente presso Agenzia delle Entrate</w:t>
      </w:r>
      <w:r w:rsidR="00A21A9B">
        <w:rPr>
          <w:rFonts w:asciiTheme="minorHAnsi" w:hAnsiTheme="minorHAnsi" w:cs="Arial"/>
          <w:bCs/>
          <w:sz w:val="20"/>
          <w:szCs w:val="20"/>
        </w:rPr>
        <w:t>;</w:t>
      </w:r>
    </w:p>
    <w:p w14:paraId="4E7B9A2D" w14:textId="43C2A1E7" w:rsidR="00DA5230" w:rsidRPr="00DA5230" w:rsidRDefault="00DA5230" w:rsidP="00DA5230">
      <w:pPr>
        <w:pStyle w:val="Paragrafoelenco"/>
        <w:numPr>
          <w:ilvl w:val="0"/>
          <w:numId w:val="8"/>
        </w:numPr>
        <w:jc w:val="both"/>
        <w:rPr>
          <w:rFonts w:asciiTheme="minorHAnsi" w:hAnsiTheme="minorHAnsi" w:cs="Arial"/>
          <w:bCs/>
          <w:sz w:val="20"/>
          <w:szCs w:val="20"/>
        </w:rPr>
      </w:pPr>
      <w:r w:rsidRPr="00DA5230">
        <w:rPr>
          <w:rFonts w:asciiTheme="minorHAnsi" w:hAnsiTheme="minorHAnsi" w:cs="Arial"/>
          <w:bCs/>
          <w:sz w:val="20"/>
          <w:szCs w:val="20"/>
        </w:rPr>
        <w:t xml:space="preserve">Sistema </w:t>
      </w:r>
      <w:proofErr w:type="spellStart"/>
      <w:r w:rsidRPr="00DA5230">
        <w:rPr>
          <w:rFonts w:asciiTheme="minorHAnsi" w:hAnsiTheme="minorHAnsi" w:cs="Arial"/>
          <w:bCs/>
          <w:sz w:val="20"/>
          <w:szCs w:val="20"/>
        </w:rPr>
        <w:t>Selta</w:t>
      </w:r>
      <w:proofErr w:type="spellEnd"/>
      <w:r w:rsidRPr="00DA5230">
        <w:rPr>
          <w:rFonts w:asciiTheme="minorHAnsi" w:hAnsiTheme="minorHAnsi" w:cs="Arial"/>
          <w:bCs/>
          <w:sz w:val="20"/>
          <w:szCs w:val="20"/>
        </w:rPr>
        <w:t xml:space="preserve"> SAMIP presente presso Agenzia Entrate (ex Territorio), Dipartimento Finanze, Agenzia Demanio e Agenzia Dogane e Monopoli</w:t>
      </w:r>
      <w:r w:rsidR="00A21A9B">
        <w:rPr>
          <w:rFonts w:asciiTheme="minorHAnsi" w:hAnsiTheme="minorHAnsi" w:cs="Arial"/>
          <w:bCs/>
          <w:sz w:val="20"/>
          <w:szCs w:val="20"/>
        </w:rPr>
        <w:t>;</w:t>
      </w:r>
    </w:p>
    <w:p w14:paraId="4B19BED1" w14:textId="6845DCE6" w:rsidR="00DA5230" w:rsidRPr="00DA5230" w:rsidRDefault="00DA5230" w:rsidP="00DA5230">
      <w:pPr>
        <w:pStyle w:val="Paragrafoelenco"/>
        <w:numPr>
          <w:ilvl w:val="0"/>
          <w:numId w:val="8"/>
        </w:numPr>
        <w:jc w:val="both"/>
        <w:rPr>
          <w:rFonts w:asciiTheme="minorHAnsi" w:hAnsiTheme="minorHAnsi" w:cs="Arial"/>
          <w:bCs/>
          <w:sz w:val="20"/>
          <w:szCs w:val="20"/>
        </w:rPr>
      </w:pPr>
      <w:r w:rsidRPr="00DA5230">
        <w:rPr>
          <w:rFonts w:asciiTheme="minorHAnsi" w:hAnsiTheme="minorHAnsi" w:cs="Arial"/>
          <w:bCs/>
          <w:sz w:val="20"/>
          <w:szCs w:val="20"/>
        </w:rPr>
        <w:t xml:space="preserve">Sistema Avaya Aura 8.0 presente presso Agenzia Dogane e Monopoli, </w:t>
      </w:r>
      <w:proofErr w:type="spellStart"/>
      <w:r w:rsidRPr="00DA5230">
        <w:rPr>
          <w:rFonts w:asciiTheme="minorHAnsi" w:hAnsiTheme="minorHAnsi" w:cs="Arial"/>
          <w:bCs/>
          <w:sz w:val="20"/>
          <w:szCs w:val="20"/>
        </w:rPr>
        <w:t>Sogei</w:t>
      </w:r>
      <w:proofErr w:type="spellEnd"/>
      <w:r w:rsidRPr="00DA5230">
        <w:rPr>
          <w:rFonts w:asciiTheme="minorHAnsi" w:hAnsiTheme="minorHAnsi" w:cs="Arial"/>
          <w:bCs/>
          <w:sz w:val="20"/>
          <w:szCs w:val="20"/>
        </w:rPr>
        <w:t xml:space="preserve"> ed </w:t>
      </w:r>
      <w:proofErr w:type="spellStart"/>
      <w:r w:rsidRPr="00DA5230">
        <w:rPr>
          <w:rFonts w:asciiTheme="minorHAnsi" w:hAnsiTheme="minorHAnsi" w:cs="Arial"/>
          <w:bCs/>
          <w:sz w:val="20"/>
          <w:szCs w:val="20"/>
        </w:rPr>
        <w:t>Equitalia</w:t>
      </w:r>
      <w:proofErr w:type="spellEnd"/>
      <w:r w:rsidRPr="00DA5230">
        <w:rPr>
          <w:rFonts w:asciiTheme="minorHAnsi" w:hAnsiTheme="minorHAnsi" w:cs="Arial"/>
          <w:bCs/>
          <w:sz w:val="20"/>
          <w:szCs w:val="20"/>
        </w:rPr>
        <w:t xml:space="preserve"> Giustizia</w:t>
      </w:r>
      <w:r w:rsidR="00A21A9B">
        <w:rPr>
          <w:rFonts w:asciiTheme="minorHAnsi" w:hAnsiTheme="minorHAnsi" w:cs="Arial"/>
          <w:bCs/>
          <w:sz w:val="20"/>
          <w:szCs w:val="20"/>
        </w:rPr>
        <w:t>;</w:t>
      </w:r>
    </w:p>
    <w:p w14:paraId="528F871F" w14:textId="7CB54BDD" w:rsidR="00EA7A1F" w:rsidRPr="00EA7A1F" w:rsidRDefault="00DA5230" w:rsidP="00DA5230">
      <w:pPr>
        <w:ind w:left="360"/>
        <w:jc w:val="both"/>
        <w:rPr>
          <w:rFonts w:asciiTheme="minorHAnsi" w:hAnsiTheme="minorHAnsi" w:cs="Arial"/>
          <w:bCs/>
          <w:sz w:val="20"/>
          <w:szCs w:val="20"/>
        </w:rPr>
      </w:pPr>
      <w:r>
        <w:rPr>
          <w:rFonts w:asciiTheme="minorHAnsi" w:hAnsiTheme="minorHAnsi" w:cs="Arial"/>
          <w:bCs/>
          <w:sz w:val="20"/>
          <w:szCs w:val="20"/>
        </w:rPr>
        <w:t xml:space="preserve">e </w:t>
      </w:r>
      <w:r w:rsidR="00E446C7">
        <w:rPr>
          <w:rFonts w:asciiTheme="minorHAnsi" w:hAnsiTheme="minorHAnsi" w:cs="Arial"/>
          <w:bCs/>
          <w:sz w:val="20"/>
          <w:szCs w:val="20"/>
        </w:rPr>
        <w:t>tenendo conto anche</w:t>
      </w:r>
      <w:r w:rsidR="00EA7A1F" w:rsidRPr="007B3834">
        <w:rPr>
          <w:rFonts w:asciiTheme="minorHAnsi" w:hAnsiTheme="minorHAnsi" w:cs="Arial"/>
          <w:bCs/>
          <w:sz w:val="20"/>
          <w:szCs w:val="20"/>
        </w:rPr>
        <w:t xml:space="preserve"> che sarà previs</w:t>
      </w:r>
      <w:r w:rsidR="00C00130">
        <w:rPr>
          <w:rFonts w:asciiTheme="minorHAnsi" w:hAnsiTheme="minorHAnsi" w:cs="Arial"/>
          <w:bCs/>
          <w:sz w:val="20"/>
          <w:szCs w:val="20"/>
        </w:rPr>
        <w:t xml:space="preserve">to nel servizio di manutenzione </w:t>
      </w:r>
      <w:r w:rsidR="00EA7A1F" w:rsidRPr="007B3834">
        <w:rPr>
          <w:rFonts w:asciiTheme="minorHAnsi" w:hAnsiTheme="minorHAnsi" w:cs="Arial"/>
          <w:bCs/>
          <w:sz w:val="20"/>
          <w:szCs w:val="20"/>
        </w:rPr>
        <w:t xml:space="preserve">la risoluzione di </w:t>
      </w:r>
      <w:r>
        <w:rPr>
          <w:rFonts w:asciiTheme="minorHAnsi" w:hAnsiTheme="minorHAnsi" w:cs="Arial"/>
          <w:bCs/>
          <w:sz w:val="20"/>
          <w:szCs w:val="20"/>
        </w:rPr>
        <w:t>guasti al</w:t>
      </w:r>
      <w:r w:rsidR="00A21A9B">
        <w:rPr>
          <w:rFonts w:asciiTheme="minorHAnsi" w:hAnsiTheme="minorHAnsi" w:cs="Arial"/>
          <w:bCs/>
          <w:sz w:val="20"/>
          <w:szCs w:val="20"/>
        </w:rPr>
        <w:t xml:space="preserve"> software che potrebbe</w:t>
      </w:r>
      <w:r w:rsidR="00D358C0">
        <w:rPr>
          <w:rFonts w:asciiTheme="minorHAnsi" w:hAnsiTheme="minorHAnsi" w:cs="Arial"/>
          <w:bCs/>
          <w:sz w:val="20"/>
          <w:szCs w:val="20"/>
        </w:rPr>
        <w:t xml:space="preserve"> comportare la ri</w:t>
      </w:r>
      <w:r w:rsidR="00A21A9B">
        <w:rPr>
          <w:rFonts w:asciiTheme="minorHAnsi" w:hAnsiTheme="minorHAnsi" w:cs="Arial"/>
          <w:bCs/>
          <w:sz w:val="20"/>
          <w:szCs w:val="20"/>
        </w:rPr>
        <w:t>mozione</w:t>
      </w:r>
      <w:r w:rsidR="00D358C0">
        <w:rPr>
          <w:rFonts w:asciiTheme="minorHAnsi" w:hAnsiTheme="minorHAnsi" w:cs="Arial"/>
          <w:bCs/>
          <w:sz w:val="20"/>
          <w:szCs w:val="20"/>
        </w:rPr>
        <w:t xml:space="preserve"> di bug e l’installazione di </w:t>
      </w:r>
      <w:r w:rsidR="0030009F">
        <w:rPr>
          <w:rFonts w:asciiTheme="minorHAnsi" w:hAnsiTheme="minorHAnsi" w:cs="Arial"/>
          <w:bCs/>
          <w:sz w:val="20"/>
          <w:szCs w:val="20"/>
        </w:rPr>
        <w:t>minor release del</w:t>
      </w:r>
      <w:r w:rsidR="00D358C0">
        <w:rPr>
          <w:rFonts w:asciiTheme="minorHAnsi" w:hAnsiTheme="minorHAnsi" w:cs="Arial"/>
          <w:bCs/>
          <w:sz w:val="20"/>
          <w:szCs w:val="20"/>
        </w:rPr>
        <w:t xml:space="preserve"> firmware e/o software e/o patch</w:t>
      </w:r>
      <w:r w:rsidR="0030009F">
        <w:rPr>
          <w:rFonts w:asciiTheme="minorHAnsi" w:hAnsiTheme="minorHAnsi" w:cs="Arial"/>
          <w:bCs/>
          <w:sz w:val="20"/>
          <w:szCs w:val="20"/>
        </w:rPr>
        <w:t xml:space="preserve"> </w:t>
      </w:r>
      <w:proofErr w:type="spellStart"/>
      <w:r w:rsidR="0030009F">
        <w:rPr>
          <w:rFonts w:asciiTheme="minorHAnsi" w:hAnsiTheme="minorHAnsi" w:cs="Arial"/>
          <w:bCs/>
          <w:sz w:val="20"/>
          <w:szCs w:val="20"/>
        </w:rPr>
        <w:t>fix</w:t>
      </w:r>
      <w:proofErr w:type="spellEnd"/>
      <w:r w:rsidR="0030009F">
        <w:rPr>
          <w:rFonts w:asciiTheme="minorHAnsi" w:hAnsiTheme="minorHAnsi" w:cs="Arial"/>
          <w:bCs/>
          <w:sz w:val="20"/>
          <w:szCs w:val="20"/>
        </w:rPr>
        <w:t xml:space="preserve"> di sicurezza</w:t>
      </w:r>
      <w:r w:rsidR="00EA7A1F" w:rsidRPr="00EA7A1F">
        <w:rPr>
          <w:rFonts w:asciiTheme="minorHAnsi" w:hAnsiTheme="minorHAnsi" w:cs="Arial"/>
          <w:bCs/>
          <w:sz w:val="20"/>
          <w:szCs w:val="20"/>
        </w:rPr>
        <w:t>:</w:t>
      </w:r>
    </w:p>
    <w:p w14:paraId="673F82C1" w14:textId="77777777" w:rsidR="00EA7A1F" w:rsidRPr="00EA7A1F" w:rsidRDefault="00EA7A1F" w:rsidP="00EA7A1F">
      <w:pPr>
        <w:jc w:val="both"/>
        <w:rPr>
          <w:rFonts w:asciiTheme="minorHAnsi" w:hAnsiTheme="minorHAnsi" w:cs="Arial"/>
          <w:bCs/>
          <w:sz w:val="20"/>
          <w:szCs w:val="20"/>
        </w:rPr>
      </w:pPr>
    </w:p>
    <w:p w14:paraId="7D68C471" w14:textId="42E7A3F6" w:rsidR="00EA7A1F" w:rsidRPr="007F2C1E" w:rsidRDefault="008A5A24" w:rsidP="00EB5A60">
      <w:pPr>
        <w:pStyle w:val="Paragrafoelenco"/>
        <w:numPr>
          <w:ilvl w:val="0"/>
          <w:numId w:val="15"/>
        </w:numPr>
        <w:jc w:val="both"/>
        <w:rPr>
          <w:rFonts w:asciiTheme="minorHAnsi" w:hAnsiTheme="minorHAnsi" w:cs="Arial"/>
          <w:bCs/>
          <w:sz w:val="20"/>
          <w:szCs w:val="20"/>
        </w:rPr>
      </w:pPr>
      <w:r w:rsidRPr="007F2C1E">
        <w:rPr>
          <w:rFonts w:asciiTheme="minorHAnsi" w:hAnsiTheme="minorHAnsi" w:cs="Arial"/>
          <w:bCs/>
          <w:sz w:val="20"/>
          <w:szCs w:val="20"/>
        </w:rPr>
        <w:t>è</w:t>
      </w:r>
      <w:r w:rsidR="00EA7A1F" w:rsidRPr="007F2C1E">
        <w:rPr>
          <w:rFonts w:asciiTheme="minorHAnsi" w:hAnsiTheme="minorHAnsi" w:cs="Arial"/>
          <w:bCs/>
          <w:sz w:val="20"/>
          <w:szCs w:val="20"/>
        </w:rPr>
        <w:t xml:space="preserve"> obbligatorio</w:t>
      </w:r>
      <w:r w:rsidR="004F3900" w:rsidRPr="007F2C1E">
        <w:rPr>
          <w:rFonts w:asciiTheme="minorHAnsi" w:hAnsiTheme="minorHAnsi" w:cs="Arial"/>
          <w:bCs/>
          <w:sz w:val="20"/>
          <w:szCs w:val="20"/>
        </w:rPr>
        <w:t>, non obbligatorio, necessario o non necessario</w:t>
      </w:r>
      <w:r w:rsidR="00EA7A1F" w:rsidRPr="007F2C1E">
        <w:rPr>
          <w:rFonts w:asciiTheme="minorHAnsi" w:hAnsiTheme="minorHAnsi" w:cs="Arial"/>
          <w:bCs/>
          <w:sz w:val="20"/>
          <w:szCs w:val="20"/>
        </w:rPr>
        <w:t xml:space="preserve"> essere in possesso di certificazioni aziendali o </w:t>
      </w:r>
      <w:r w:rsidR="00656D1F" w:rsidRPr="007F2C1E">
        <w:rPr>
          <w:rFonts w:asciiTheme="minorHAnsi" w:hAnsiTheme="minorHAnsi" w:cs="Arial"/>
          <w:bCs/>
          <w:sz w:val="20"/>
          <w:szCs w:val="20"/>
        </w:rPr>
        <w:t>del</w:t>
      </w:r>
      <w:r w:rsidR="00EA7A1F" w:rsidRPr="007F2C1E">
        <w:rPr>
          <w:rFonts w:asciiTheme="minorHAnsi" w:hAnsiTheme="minorHAnsi" w:cs="Arial"/>
          <w:bCs/>
          <w:sz w:val="20"/>
          <w:szCs w:val="20"/>
        </w:rPr>
        <w:t xml:space="preserve"> personale </w:t>
      </w:r>
      <w:r w:rsidR="00656D1F" w:rsidRPr="007F2C1E">
        <w:rPr>
          <w:rFonts w:asciiTheme="minorHAnsi" w:hAnsiTheme="minorHAnsi" w:cs="Arial"/>
          <w:bCs/>
          <w:sz w:val="20"/>
          <w:szCs w:val="20"/>
        </w:rPr>
        <w:t>impiegato nei servizi</w:t>
      </w:r>
      <w:r w:rsidR="00EA7A1F" w:rsidRPr="007F2C1E">
        <w:rPr>
          <w:rFonts w:asciiTheme="minorHAnsi" w:hAnsiTheme="minorHAnsi" w:cs="Arial"/>
          <w:bCs/>
          <w:sz w:val="20"/>
          <w:szCs w:val="20"/>
        </w:rPr>
        <w:t xml:space="preserve">? </w:t>
      </w:r>
      <w:r w:rsidR="004B4364" w:rsidRPr="007F2C1E">
        <w:rPr>
          <w:rFonts w:asciiTheme="minorHAnsi" w:hAnsiTheme="minorHAnsi" w:cs="Arial"/>
          <w:bCs/>
          <w:sz w:val="20"/>
          <w:szCs w:val="20"/>
        </w:rPr>
        <w:t>I</w:t>
      </w:r>
      <w:r w:rsidR="00EA7A1F" w:rsidRPr="007F2C1E">
        <w:rPr>
          <w:rFonts w:asciiTheme="minorHAnsi" w:hAnsiTheme="minorHAnsi" w:cs="Arial"/>
          <w:bCs/>
          <w:sz w:val="20"/>
          <w:szCs w:val="20"/>
        </w:rPr>
        <w:t>ndica</w:t>
      </w:r>
      <w:r w:rsidR="00EB5A60" w:rsidRPr="007F2C1E">
        <w:rPr>
          <w:rFonts w:asciiTheme="minorHAnsi" w:hAnsiTheme="minorHAnsi" w:cs="Arial"/>
          <w:bCs/>
          <w:sz w:val="20"/>
          <w:szCs w:val="20"/>
        </w:rPr>
        <w:t>re</w:t>
      </w:r>
      <w:r w:rsidR="00EA7A1F" w:rsidRPr="007F2C1E">
        <w:rPr>
          <w:rFonts w:asciiTheme="minorHAnsi" w:hAnsiTheme="minorHAnsi" w:cs="Arial"/>
          <w:bCs/>
          <w:sz w:val="20"/>
          <w:szCs w:val="20"/>
        </w:rPr>
        <w:t xml:space="preserve"> per quali </w:t>
      </w:r>
      <w:r w:rsidR="00DA5230" w:rsidRPr="007F2C1E">
        <w:rPr>
          <w:rFonts w:asciiTheme="minorHAnsi" w:hAnsiTheme="minorHAnsi" w:cs="Arial"/>
          <w:bCs/>
          <w:sz w:val="20"/>
          <w:szCs w:val="20"/>
        </w:rPr>
        <w:t>sistemi telefonici sopra riportati</w:t>
      </w:r>
      <w:r w:rsidR="00EB5A60" w:rsidRPr="007F2C1E">
        <w:rPr>
          <w:rFonts w:asciiTheme="minorHAnsi" w:hAnsiTheme="minorHAnsi" w:cs="Arial"/>
          <w:bCs/>
          <w:sz w:val="20"/>
          <w:szCs w:val="20"/>
        </w:rPr>
        <w:t xml:space="preserve"> è obbligatorio </w:t>
      </w:r>
      <w:r w:rsidR="004B4364" w:rsidRPr="007F2C1E">
        <w:rPr>
          <w:rFonts w:asciiTheme="minorHAnsi" w:hAnsiTheme="minorHAnsi" w:cs="Arial"/>
          <w:bCs/>
          <w:sz w:val="20"/>
          <w:szCs w:val="20"/>
        </w:rPr>
        <w:t xml:space="preserve">o necessario essere in possesso di tali certificazioni specificando le caratteristiche delle stesse (denominazione, </w:t>
      </w:r>
      <w:r w:rsidR="00EB5A60" w:rsidRPr="007F2C1E">
        <w:rPr>
          <w:rFonts w:asciiTheme="minorHAnsi" w:hAnsiTheme="minorHAnsi" w:cs="Arial"/>
          <w:bCs/>
          <w:sz w:val="20"/>
          <w:szCs w:val="20"/>
        </w:rPr>
        <w:t>livelli</w:t>
      </w:r>
      <w:r w:rsidR="004B4364" w:rsidRPr="007F2C1E">
        <w:rPr>
          <w:rFonts w:asciiTheme="minorHAnsi" w:hAnsiTheme="minorHAnsi" w:cs="Arial"/>
          <w:bCs/>
          <w:sz w:val="20"/>
          <w:szCs w:val="20"/>
        </w:rPr>
        <w:t xml:space="preserve">, modalità di </w:t>
      </w:r>
      <w:proofErr w:type="gramStart"/>
      <w:r w:rsidR="004B4364" w:rsidRPr="007F2C1E">
        <w:rPr>
          <w:rFonts w:asciiTheme="minorHAnsi" w:hAnsiTheme="minorHAnsi" w:cs="Arial"/>
          <w:bCs/>
          <w:sz w:val="20"/>
          <w:szCs w:val="20"/>
        </w:rPr>
        <w:t>ottenimento,…</w:t>
      </w:r>
      <w:proofErr w:type="gramEnd"/>
      <w:r w:rsidR="004B4364" w:rsidRPr="007F2C1E">
        <w:rPr>
          <w:rFonts w:asciiTheme="minorHAnsi" w:hAnsiTheme="minorHAnsi" w:cs="Arial"/>
          <w:bCs/>
          <w:sz w:val="20"/>
          <w:szCs w:val="20"/>
        </w:rPr>
        <w:t>). Nel caso di certificazioni aziendali specificare anche se esistono</w:t>
      </w:r>
      <w:r w:rsidR="00EB5A60" w:rsidRPr="007F2C1E">
        <w:rPr>
          <w:rFonts w:asciiTheme="minorHAnsi" w:hAnsiTheme="minorHAnsi" w:cs="Arial"/>
          <w:bCs/>
          <w:sz w:val="20"/>
          <w:szCs w:val="20"/>
        </w:rPr>
        <w:t xml:space="preserve"> particolari condizioni e/o limitazioni nella rivendita di servizi</w:t>
      </w:r>
      <w:r w:rsidR="008D626A">
        <w:rPr>
          <w:rFonts w:asciiTheme="minorHAnsi" w:hAnsiTheme="minorHAnsi" w:cs="Arial"/>
          <w:bCs/>
          <w:sz w:val="20"/>
          <w:szCs w:val="20"/>
        </w:rPr>
        <w:t>;</w:t>
      </w:r>
    </w:p>
    <w:p w14:paraId="62B04994" w14:textId="346C8483" w:rsidR="00121CA4" w:rsidRDefault="008A5A24" w:rsidP="00E446C7">
      <w:pPr>
        <w:pStyle w:val="Paragrafoelenco"/>
        <w:numPr>
          <w:ilvl w:val="0"/>
          <w:numId w:val="15"/>
        </w:numPr>
        <w:jc w:val="both"/>
        <w:rPr>
          <w:rFonts w:asciiTheme="minorHAnsi" w:hAnsiTheme="minorHAnsi" w:cs="Arial"/>
          <w:bCs/>
          <w:sz w:val="20"/>
          <w:szCs w:val="20"/>
        </w:rPr>
      </w:pPr>
      <w:r>
        <w:rPr>
          <w:rFonts w:asciiTheme="minorHAnsi" w:hAnsiTheme="minorHAnsi" w:cs="Arial"/>
          <w:bCs/>
          <w:sz w:val="20"/>
          <w:szCs w:val="20"/>
        </w:rPr>
        <w:t>è</w:t>
      </w:r>
      <w:r w:rsidR="00121CA4" w:rsidRPr="00121CA4">
        <w:rPr>
          <w:rFonts w:asciiTheme="minorHAnsi" w:hAnsiTheme="minorHAnsi" w:cs="Arial"/>
          <w:bCs/>
          <w:sz w:val="20"/>
          <w:szCs w:val="20"/>
        </w:rPr>
        <w:t xml:space="preserve"> obbligatorio</w:t>
      </w:r>
      <w:r w:rsidR="00121CA4">
        <w:rPr>
          <w:rFonts w:asciiTheme="minorHAnsi" w:hAnsiTheme="minorHAnsi" w:cs="Arial"/>
          <w:bCs/>
          <w:sz w:val="20"/>
          <w:szCs w:val="20"/>
        </w:rPr>
        <w:t xml:space="preserve"> o meno</w:t>
      </w:r>
      <w:r w:rsidR="00121CA4" w:rsidRPr="00121CA4">
        <w:rPr>
          <w:rFonts w:asciiTheme="minorHAnsi" w:hAnsiTheme="minorHAnsi" w:cs="Arial"/>
          <w:bCs/>
          <w:sz w:val="20"/>
          <w:szCs w:val="20"/>
        </w:rPr>
        <w:t xml:space="preserve"> sottoscrivere </w:t>
      </w:r>
      <w:r w:rsidR="00121CA4">
        <w:rPr>
          <w:rFonts w:asciiTheme="minorHAnsi" w:hAnsiTheme="minorHAnsi" w:cs="Arial"/>
          <w:bCs/>
          <w:sz w:val="20"/>
          <w:szCs w:val="20"/>
        </w:rPr>
        <w:t xml:space="preserve">un contratto </w:t>
      </w:r>
      <w:r w:rsidR="00121CA4" w:rsidRPr="00121CA4">
        <w:rPr>
          <w:rFonts w:asciiTheme="minorHAnsi" w:hAnsiTheme="minorHAnsi" w:cs="Arial"/>
          <w:bCs/>
          <w:sz w:val="20"/>
          <w:szCs w:val="20"/>
        </w:rPr>
        <w:t xml:space="preserve">di manutenzione </w:t>
      </w:r>
      <w:r w:rsidR="00121CA4">
        <w:rPr>
          <w:rFonts w:asciiTheme="minorHAnsi" w:hAnsiTheme="minorHAnsi" w:cs="Arial"/>
          <w:bCs/>
          <w:sz w:val="20"/>
          <w:szCs w:val="20"/>
        </w:rPr>
        <w:t>con il produttore</w:t>
      </w:r>
      <w:r w:rsidR="00121CA4" w:rsidRPr="00121CA4">
        <w:rPr>
          <w:rFonts w:asciiTheme="minorHAnsi" w:hAnsiTheme="minorHAnsi" w:cs="Arial"/>
          <w:bCs/>
          <w:sz w:val="20"/>
          <w:szCs w:val="20"/>
        </w:rPr>
        <w:t xml:space="preserve">? Se sì, </w:t>
      </w:r>
      <w:r w:rsidR="00DA5230" w:rsidRPr="00121CA4">
        <w:rPr>
          <w:rFonts w:asciiTheme="minorHAnsi" w:hAnsiTheme="minorHAnsi" w:cs="Arial"/>
          <w:bCs/>
          <w:sz w:val="20"/>
          <w:szCs w:val="20"/>
        </w:rPr>
        <w:t>indica</w:t>
      </w:r>
      <w:r w:rsidR="007F2C1E">
        <w:rPr>
          <w:rFonts w:asciiTheme="minorHAnsi" w:hAnsiTheme="minorHAnsi" w:cs="Arial"/>
          <w:bCs/>
          <w:sz w:val="20"/>
          <w:szCs w:val="20"/>
        </w:rPr>
        <w:t>r</w:t>
      </w:r>
      <w:r w:rsidR="00DA5230" w:rsidRPr="00121CA4">
        <w:rPr>
          <w:rFonts w:asciiTheme="minorHAnsi" w:hAnsiTheme="minorHAnsi" w:cs="Arial"/>
          <w:bCs/>
          <w:sz w:val="20"/>
          <w:szCs w:val="20"/>
        </w:rPr>
        <w:t xml:space="preserve">e per quali </w:t>
      </w:r>
      <w:r w:rsidR="00DA5230">
        <w:rPr>
          <w:rFonts w:asciiTheme="minorHAnsi" w:hAnsiTheme="minorHAnsi" w:cs="Arial"/>
          <w:bCs/>
          <w:sz w:val="20"/>
          <w:szCs w:val="20"/>
        </w:rPr>
        <w:t>sistemi telefonici sopra riportati</w:t>
      </w:r>
      <w:r w:rsidR="00DA5230" w:rsidRPr="00121CA4">
        <w:rPr>
          <w:rFonts w:asciiTheme="minorHAnsi" w:hAnsiTheme="minorHAnsi" w:cs="Arial"/>
          <w:bCs/>
          <w:sz w:val="20"/>
          <w:szCs w:val="20"/>
        </w:rPr>
        <w:t xml:space="preserve"> </w:t>
      </w:r>
      <w:r w:rsidR="00DA5230">
        <w:rPr>
          <w:rFonts w:asciiTheme="minorHAnsi" w:hAnsiTheme="minorHAnsi" w:cs="Arial"/>
          <w:bCs/>
          <w:sz w:val="20"/>
          <w:szCs w:val="20"/>
        </w:rPr>
        <w:t xml:space="preserve">è obbligatorio </w:t>
      </w:r>
      <w:r w:rsidR="00121CA4" w:rsidRPr="00121CA4">
        <w:rPr>
          <w:rFonts w:asciiTheme="minorHAnsi" w:hAnsiTheme="minorHAnsi" w:cs="Arial"/>
          <w:bCs/>
          <w:sz w:val="20"/>
          <w:szCs w:val="20"/>
        </w:rPr>
        <w:t>e</w:t>
      </w:r>
      <w:r w:rsidR="00121CA4">
        <w:rPr>
          <w:rFonts w:asciiTheme="minorHAnsi" w:hAnsiTheme="minorHAnsi" w:cs="Arial"/>
          <w:bCs/>
          <w:sz w:val="20"/>
          <w:szCs w:val="20"/>
        </w:rPr>
        <w:t>d indica</w:t>
      </w:r>
      <w:r w:rsidR="007F2C1E">
        <w:rPr>
          <w:rFonts w:asciiTheme="minorHAnsi" w:hAnsiTheme="minorHAnsi" w:cs="Arial"/>
          <w:bCs/>
          <w:sz w:val="20"/>
          <w:szCs w:val="20"/>
        </w:rPr>
        <w:t>r</w:t>
      </w:r>
      <w:r w:rsidR="00121CA4">
        <w:rPr>
          <w:rFonts w:asciiTheme="minorHAnsi" w:hAnsiTheme="minorHAnsi" w:cs="Arial"/>
          <w:bCs/>
          <w:sz w:val="20"/>
          <w:szCs w:val="20"/>
        </w:rPr>
        <w:t xml:space="preserve">e a cosa da diritto tale contratto </w:t>
      </w:r>
      <w:r w:rsidR="00121CA4" w:rsidRPr="00121CA4">
        <w:rPr>
          <w:rFonts w:asciiTheme="minorHAnsi" w:hAnsiTheme="minorHAnsi" w:cs="Arial"/>
          <w:bCs/>
          <w:sz w:val="20"/>
          <w:szCs w:val="20"/>
        </w:rPr>
        <w:t>(es. aggiornamenti</w:t>
      </w:r>
      <w:r w:rsidR="00E446C7">
        <w:rPr>
          <w:rFonts w:asciiTheme="minorHAnsi" w:hAnsiTheme="minorHAnsi" w:cs="Arial"/>
          <w:bCs/>
          <w:sz w:val="20"/>
          <w:szCs w:val="20"/>
        </w:rPr>
        <w:t xml:space="preserve"> </w:t>
      </w:r>
      <w:r w:rsidR="00A71BF9">
        <w:rPr>
          <w:rFonts w:asciiTheme="minorHAnsi" w:hAnsiTheme="minorHAnsi" w:cs="Arial"/>
          <w:bCs/>
          <w:sz w:val="20"/>
          <w:szCs w:val="20"/>
        </w:rPr>
        <w:t xml:space="preserve">di minor release </w:t>
      </w:r>
      <w:r w:rsidR="00E446C7">
        <w:rPr>
          <w:rFonts w:asciiTheme="minorHAnsi" w:hAnsiTheme="minorHAnsi" w:cs="Arial"/>
          <w:bCs/>
          <w:sz w:val="20"/>
          <w:szCs w:val="20"/>
        </w:rPr>
        <w:t>del firmware</w:t>
      </w:r>
      <w:r w:rsidR="00121CA4" w:rsidRPr="00121CA4">
        <w:rPr>
          <w:rFonts w:asciiTheme="minorHAnsi" w:hAnsiTheme="minorHAnsi" w:cs="Arial"/>
          <w:bCs/>
          <w:sz w:val="20"/>
          <w:szCs w:val="20"/>
        </w:rPr>
        <w:t>,</w:t>
      </w:r>
      <w:r w:rsidR="00A71BF9">
        <w:rPr>
          <w:rFonts w:asciiTheme="minorHAnsi" w:hAnsiTheme="minorHAnsi" w:cs="Arial"/>
          <w:bCs/>
          <w:sz w:val="20"/>
          <w:szCs w:val="20"/>
        </w:rPr>
        <w:t xml:space="preserve"> patch,</w:t>
      </w:r>
      <w:r w:rsidR="00E446C7">
        <w:rPr>
          <w:rFonts w:asciiTheme="minorHAnsi" w:hAnsiTheme="minorHAnsi" w:cs="Arial"/>
          <w:bCs/>
          <w:sz w:val="20"/>
          <w:szCs w:val="20"/>
        </w:rPr>
        <w:t xml:space="preserve"> </w:t>
      </w:r>
      <w:r w:rsidR="00E446C7" w:rsidRPr="00E446C7">
        <w:rPr>
          <w:rFonts w:asciiTheme="minorHAnsi" w:hAnsiTheme="minorHAnsi" w:cs="Arial"/>
          <w:bCs/>
          <w:sz w:val="20"/>
          <w:szCs w:val="20"/>
        </w:rPr>
        <w:t xml:space="preserve">l’apertura di ‘case’ per la risoluzione </w:t>
      </w:r>
      <w:r w:rsidR="00E446C7">
        <w:rPr>
          <w:rFonts w:asciiTheme="minorHAnsi" w:hAnsiTheme="minorHAnsi" w:cs="Arial"/>
          <w:bCs/>
          <w:sz w:val="20"/>
          <w:szCs w:val="20"/>
        </w:rPr>
        <w:t>di</w:t>
      </w:r>
      <w:r w:rsidR="00E446C7" w:rsidRPr="00E446C7">
        <w:rPr>
          <w:rFonts w:asciiTheme="minorHAnsi" w:hAnsiTheme="minorHAnsi" w:cs="Arial"/>
          <w:bCs/>
          <w:sz w:val="20"/>
          <w:szCs w:val="20"/>
        </w:rPr>
        <w:t xml:space="preserve"> bug</w:t>
      </w:r>
      <w:r w:rsidR="00E446C7">
        <w:rPr>
          <w:rFonts w:asciiTheme="minorHAnsi" w:hAnsiTheme="minorHAnsi" w:cs="Arial"/>
          <w:bCs/>
          <w:sz w:val="20"/>
          <w:szCs w:val="20"/>
        </w:rPr>
        <w:t>,</w:t>
      </w:r>
      <w:r w:rsidR="00121CA4" w:rsidRPr="00121CA4">
        <w:rPr>
          <w:rFonts w:asciiTheme="minorHAnsi" w:hAnsiTheme="minorHAnsi" w:cs="Arial"/>
          <w:bCs/>
          <w:sz w:val="20"/>
          <w:szCs w:val="20"/>
        </w:rPr>
        <w:t xml:space="preserve"> interventi on site per guasti, sostituzioni componenti guaste,</w:t>
      </w:r>
      <w:r w:rsidR="00121CA4">
        <w:rPr>
          <w:rFonts w:asciiTheme="minorHAnsi" w:hAnsiTheme="minorHAnsi" w:cs="Arial"/>
          <w:bCs/>
          <w:sz w:val="20"/>
          <w:szCs w:val="20"/>
        </w:rPr>
        <w:t xml:space="preserve"> parti di ricambio originali</w:t>
      </w:r>
      <w:r w:rsidR="00121CA4" w:rsidRPr="00121CA4">
        <w:rPr>
          <w:rFonts w:asciiTheme="minorHAnsi" w:hAnsiTheme="minorHAnsi" w:cs="Arial"/>
          <w:bCs/>
          <w:sz w:val="20"/>
          <w:szCs w:val="20"/>
        </w:rPr>
        <w:t>…)</w:t>
      </w:r>
      <w:r w:rsidR="008D626A">
        <w:rPr>
          <w:rFonts w:asciiTheme="minorHAnsi" w:hAnsiTheme="minorHAnsi" w:cs="Arial"/>
          <w:bCs/>
          <w:sz w:val="20"/>
          <w:szCs w:val="20"/>
        </w:rPr>
        <w:t>;</w:t>
      </w:r>
    </w:p>
    <w:p w14:paraId="5052942C" w14:textId="2FB2782F" w:rsidR="00E446C7" w:rsidRDefault="00E446C7" w:rsidP="00E446C7">
      <w:pPr>
        <w:pStyle w:val="Paragrafoelenco"/>
        <w:numPr>
          <w:ilvl w:val="0"/>
          <w:numId w:val="15"/>
        </w:numPr>
        <w:jc w:val="both"/>
        <w:rPr>
          <w:rFonts w:asciiTheme="minorHAnsi" w:hAnsiTheme="minorHAnsi" w:cs="Arial"/>
          <w:bCs/>
          <w:sz w:val="20"/>
          <w:szCs w:val="20"/>
        </w:rPr>
      </w:pPr>
      <w:r w:rsidRPr="00E446C7">
        <w:rPr>
          <w:rFonts w:asciiTheme="minorHAnsi" w:hAnsiTheme="minorHAnsi" w:cs="Arial"/>
          <w:bCs/>
          <w:sz w:val="20"/>
          <w:szCs w:val="20"/>
        </w:rPr>
        <w:t xml:space="preserve">per </w:t>
      </w:r>
      <w:r w:rsidR="00DA5230">
        <w:rPr>
          <w:rFonts w:asciiTheme="minorHAnsi" w:hAnsiTheme="minorHAnsi" w:cs="Arial"/>
          <w:bCs/>
          <w:sz w:val="20"/>
          <w:szCs w:val="20"/>
        </w:rPr>
        <w:t>i sistemi telefonici,</w:t>
      </w:r>
      <w:r w:rsidRPr="00E446C7">
        <w:rPr>
          <w:rFonts w:asciiTheme="minorHAnsi" w:hAnsiTheme="minorHAnsi" w:cs="Arial"/>
          <w:bCs/>
          <w:sz w:val="20"/>
          <w:szCs w:val="20"/>
        </w:rPr>
        <w:t xml:space="preserve"> per i quali non è </w:t>
      </w:r>
      <w:r w:rsidR="0030009F">
        <w:rPr>
          <w:rFonts w:asciiTheme="minorHAnsi" w:hAnsiTheme="minorHAnsi" w:cs="Arial"/>
          <w:bCs/>
          <w:sz w:val="20"/>
          <w:szCs w:val="20"/>
        </w:rPr>
        <w:t>obbligatorio</w:t>
      </w:r>
      <w:r w:rsidRPr="00E446C7">
        <w:rPr>
          <w:rFonts w:asciiTheme="minorHAnsi" w:hAnsiTheme="minorHAnsi" w:cs="Arial"/>
          <w:bCs/>
          <w:sz w:val="20"/>
          <w:szCs w:val="20"/>
        </w:rPr>
        <w:t xml:space="preserve"> sottoscrive</w:t>
      </w:r>
      <w:r w:rsidR="00DA5230">
        <w:rPr>
          <w:rFonts w:asciiTheme="minorHAnsi" w:hAnsiTheme="minorHAnsi" w:cs="Arial"/>
          <w:bCs/>
          <w:sz w:val="20"/>
          <w:szCs w:val="20"/>
        </w:rPr>
        <w:t xml:space="preserve">re un contratto </w:t>
      </w:r>
      <w:r w:rsidRPr="00E446C7">
        <w:rPr>
          <w:rFonts w:asciiTheme="minorHAnsi" w:hAnsiTheme="minorHAnsi" w:cs="Arial"/>
          <w:bCs/>
          <w:sz w:val="20"/>
          <w:szCs w:val="20"/>
        </w:rPr>
        <w:t xml:space="preserve">con il produttore, </w:t>
      </w:r>
      <w:r w:rsidR="00405FEE">
        <w:rPr>
          <w:rFonts w:asciiTheme="minorHAnsi" w:hAnsiTheme="minorHAnsi" w:cs="Arial"/>
          <w:bCs/>
          <w:sz w:val="20"/>
          <w:szCs w:val="20"/>
        </w:rPr>
        <w:t xml:space="preserve">come </w:t>
      </w:r>
      <w:r w:rsidR="006338AF">
        <w:rPr>
          <w:rFonts w:asciiTheme="minorHAnsi" w:hAnsiTheme="minorHAnsi" w:cs="Arial"/>
          <w:bCs/>
          <w:sz w:val="20"/>
          <w:szCs w:val="20"/>
        </w:rPr>
        <w:t>effettuereste</w:t>
      </w:r>
      <w:r w:rsidR="00405FEE">
        <w:rPr>
          <w:rFonts w:asciiTheme="minorHAnsi" w:hAnsiTheme="minorHAnsi" w:cs="Arial"/>
          <w:bCs/>
          <w:sz w:val="20"/>
          <w:szCs w:val="20"/>
        </w:rPr>
        <w:t xml:space="preserve"> la manutenzione sulle componenti hardware</w:t>
      </w:r>
      <w:r w:rsidR="006338AF">
        <w:rPr>
          <w:rFonts w:asciiTheme="minorHAnsi" w:hAnsiTheme="minorHAnsi" w:cs="Arial"/>
          <w:bCs/>
          <w:sz w:val="20"/>
          <w:szCs w:val="20"/>
        </w:rPr>
        <w:t>? S</w:t>
      </w:r>
      <w:r w:rsidR="00405FEE">
        <w:rPr>
          <w:rFonts w:asciiTheme="minorHAnsi" w:hAnsiTheme="minorHAnsi" w:cs="Arial"/>
          <w:bCs/>
          <w:sz w:val="20"/>
          <w:szCs w:val="20"/>
        </w:rPr>
        <w:t xml:space="preserve">arebbe </w:t>
      </w:r>
      <w:r w:rsidRPr="00E446C7">
        <w:rPr>
          <w:rFonts w:asciiTheme="minorHAnsi" w:hAnsiTheme="minorHAnsi" w:cs="Arial"/>
          <w:bCs/>
          <w:sz w:val="20"/>
          <w:szCs w:val="20"/>
        </w:rPr>
        <w:t>sufficiente dotarsi di scorte o parti di ricambio</w:t>
      </w:r>
      <w:r w:rsidR="006338AF">
        <w:rPr>
          <w:rFonts w:asciiTheme="minorHAnsi" w:hAnsiTheme="minorHAnsi" w:cs="Arial"/>
          <w:bCs/>
          <w:sz w:val="20"/>
          <w:szCs w:val="20"/>
        </w:rPr>
        <w:t>? Oppure, laddove fossero disponibili, seppur non obbligatori, fareste ricorso ai contratti di manutenzione con il produttore?</w:t>
      </w:r>
    </w:p>
    <w:p w14:paraId="6F68D9AD" w14:textId="4D6F0743" w:rsidR="003B3219" w:rsidRPr="00121CA4" w:rsidRDefault="003B3219" w:rsidP="003B3219">
      <w:pPr>
        <w:pStyle w:val="Paragrafoelenco"/>
        <w:numPr>
          <w:ilvl w:val="0"/>
          <w:numId w:val="15"/>
        </w:numPr>
        <w:jc w:val="both"/>
        <w:rPr>
          <w:rFonts w:asciiTheme="minorHAnsi" w:hAnsiTheme="minorHAnsi" w:cs="Arial"/>
          <w:bCs/>
          <w:sz w:val="20"/>
          <w:szCs w:val="20"/>
        </w:rPr>
      </w:pPr>
      <w:r w:rsidRPr="00E446C7">
        <w:rPr>
          <w:rFonts w:asciiTheme="minorHAnsi" w:hAnsiTheme="minorHAnsi" w:cs="Arial"/>
          <w:bCs/>
          <w:sz w:val="20"/>
          <w:szCs w:val="20"/>
        </w:rPr>
        <w:t xml:space="preserve">per </w:t>
      </w:r>
      <w:r>
        <w:rPr>
          <w:rFonts w:asciiTheme="minorHAnsi" w:hAnsiTheme="minorHAnsi" w:cs="Arial"/>
          <w:bCs/>
          <w:sz w:val="20"/>
          <w:szCs w:val="20"/>
        </w:rPr>
        <w:t>i sistemi telefonici,</w:t>
      </w:r>
      <w:r w:rsidRPr="00E446C7">
        <w:rPr>
          <w:rFonts w:asciiTheme="minorHAnsi" w:hAnsiTheme="minorHAnsi" w:cs="Arial"/>
          <w:bCs/>
          <w:sz w:val="20"/>
          <w:szCs w:val="20"/>
        </w:rPr>
        <w:t xml:space="preserve"> per i quali non è </w:t>
      </w:r>
      <w:r w:rsidR="0030009F">
        <w:rPr>
          <w:rFonts w:asciiTheme="minorHAnsi" w:hAnsiTheme="minorHAnsi" w:cs="Arial"/>
          <w:bCs/>
          <w:sz w:val="20"/>
          <w:szCs w:val="20"/>
        </w:rPr>
        <w:t>obbligatorio</w:t>
      </w:r>
      <w:r w:rsidRPr="00E446C7">
        <w:rPr>
          <w:rFonts w:asciiTheme="minorHAnsi" w:hAnsiTheme="minorHAnsi" w:cs="Arial"/>
          <w:bCs/>
          <w:sz w:val="20"/>
          <w:szCs w:val="20"/>
        </w:rPr>
        <w:t xml:space="preserve"> sottoscrive</w:t>
      </w:r>
      <w:r>
        <w:rPr>
          <w:rFonts w:asciiTheme="minorHAnsi" w:hAnsiTheme="minorHAnsi" w:cs="Arial"/>
          <w:bCs/>
          <w:sz w:val="20"/>
          <w:szCs w:val="20"/>
        </w:rPr>
        <w:t xml:space="preserve">re un contratto </w:t>
      </w:r>
      <w:r w:rsidRPr="00E446C7">
        <w:rPr>
          <w:rFonts w:asciiTheme="minorHAnsi" w:hAnsiTheme="minorHAnsi" w:cs="Arial"/>
          <w:bCs/>
          <w:sz w:val="20"/>
          <w:szCs w:val="20"/>
        </w:rPr>
        <w:t xml:space="preserve">con il produttore, </w:t>
      </w:r>
      <w:r>
        <w:rPr>
          <w:rFonts w:asciiTheme="minorHAnsi" w:hAnsiTheme="minorHAnsi" w:cs="Arial"/>
          <w:bCs/>
          <w:sz w:val="20"/>
          <w:szCs w:val="20"/>
        </w:rPr>
        <w:t xml:space="preserve">come avverrebbe la manutenzione sulle componenti software </w:t>
      </w:r>
      <w:r w:rsidRPr="00E446C7">
        <w:rPr>
          <w:rFonts w:asciiTheme="minorHAnsi" w:hAnsiTheme="minorHAnsi" w:cs="Arial"/>
          <w:bCs/>
          <w:sz w:val="20"/>
          <w:szCs w:val="20"/>
        </w:rPr>
        <w:t>opera</w:t>
      </w:r>
      <w:r>
        <w:rPr>
          <w:rFonts w:asciiTheme="minorHAnsi" w:hAnsiTheme="minorHAnsi" w:cs="Arial"/>
          <w:bCs/>
          <w:sz w:val="20"/>
          <w:szCs w:val="20"/>
        </w:rPr>
        <w:t>ndo</w:t>
      </w:r>
      <w:r w:rsidRPr="00E446C7">
        <w:rPr>
          <w:rFonts w:asciiTheme="minorHAnsi" w:hAnsiTheme="minorHAnsi" w:cs="Arial"/>
          <w:bCs/>
          <w:sz w:val="20"/>
          <w:szCs w:val="20"/>
        </w:rPr>
        <w:t xml:space="preserve"> in autonomia?</w:t>
      </w:r>
      <w:r w:rsidR="006338AF">
        <w:rPr>
          <w:rFonts w:asciiTheme="minorHAnsi" w:hAnsiTheme="minorHAnsi" w:cs="Arial"/>
          <w:bCs/>
          <w:sz w:val="20"/>
          <w:szCs w:val="20"/>
        </w:rPr>
        <w:t xml:space="preserve"> Laddove fossero disponibili, seppur non obbligatori, fareste ricorso ai contratti di manutenzione con il produttore?</w:t>
      </w:r>
    </w:p>
    <w:p w14:paraId="6A7D0F45" w14:textId="77777777" w:rsidR="0018567D" w:rsidRDefault="0018567D" w:rsidP="0018567D">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8567D" w14:paraId="0589C6C0" w14:textId="77777777" w:rsidTr="00D358C0">
        <w:trPr>
          <w:trHeight w:val="1824"/>
        </w:trPr>
        <w:tc>
          <w:tcPr>
            <w:tcW w:w="8494" w:type="dxa"/>
            <w:shd w:val="clear" w:color="auto" w:fill="F2F2F2" w:themeFill="background1" w:themeFillShade="F2"/>
          </w:tcPr>
          <w:p w14:paraId="5ABFA780" w14:textId="77777777" w:rsidR="0018567D" w:rsidRDefault="0018567D" w:rsidP="00D358C0">
            <w:pPr>
              <w:ind w:left="284"/>
              <w:jc w:val="both"/>
              <w:rPr>
                <w:rFonts w:asciiTheme="minorHAnsi" w:hAnsiTheme="minorHAnsi" w:cs="Arial"/>
                <w:bCs/>
                <w:sz w:val="20"/>
                <w:szCs w:val="20"/>
              </w:rPr>
            </w:pPr>
          </w:p>
        </w:tc>
      </w:tr>
    </w:tbl>
    <w:p w14:paraId="119A60C9" w14:textId="77777777" w:rsidR="0018567D" w:rsidRDefault="0018567D" w:rsidP="0018567D">
      <w:pPr>
        <w:jc w:val="both"/>
        <w:rPr>
          <w:rFonts w:asciiTheme="minorHAnsi" w:hAnsiTheme="minorHAnsi" w:cs="Arial"/>
          <w:bCs/>
          <w:color w:val="FF0000"/>
          <w:sz w:val="20"/>
          <w:szCs w:val="20"/>
        </w:rPr>
      </w:pPr>
    </w:p>
    <w:p w14:paraId="54E64C60" w14:textId="01213A27" w:rsidR="00DF0446" w:rsidRDefault="00DF0446" w:rsidP="00F22780">
      <w:pPr>
        <w:jc w:val="both"/>
        <w:rPr>
          <w:rFonts w:asciiTheme="minorHAnsi" w:hAnsiTheme="minorHAnsi" w:cs="Arial"/>
          <w:bCs/>
          <w:sz w:val="20"/>
          <w:szCs w:val="20"/>
        </w:rPr>
      </w:pPr>
    </w:p>
    <w:p w14:paraId="78EBFD6E" w14:textId="43935001" w:rsidR="00584929" w:rsidRDefault="00584929" w:rsidP="00584929">
      <w:pPr>
        <w:numPr>
          <w:ilvl w:val="0"/>
          <w:numId w:val="3"/>
        </w:numPr>
        <w:jc w:val="both"/>
        <w:rPr>
          <w:rFonts w:asciiTheme="minorHAnsi" w:hAnsiTheme="minorHAnsi" w:cs="Arial"/>
          <w:bCs/>
          <w:sz w:val="20"/>
          <w:szCs w:val="20"/>
        </w:rPr>
      </w:pPr>
      <w:r w:rsidRPr="00EA7A1F">
        <w:rPr>
          <w:rFonts w:asciiTheme="minorHAnsi" w:hAnsiTheme="minorHAnsi" w:cs="Arial"/>
          <w:bCs/>
          <w:sz w:val="20"/>
          <w:szCs w:val="20"/>
        </w:rPr>
        <w:t xml:space="preserve">Per </w:t>
      </w:r>
      <w:r>
        <w:rPr>
          <w:rFonts w:asciiTheme="minorHAnsi" w:hAnsiTheme="minorHAnsi" w:cs="Arial"/>
          <w:bCs/>
          <w:sz w:val="20"/>
          <w:szCs w:val="20"/>
        </w:rPr>
        <w:t xml:space="preserve">poter erogare </w:t>
      </w:r>
      <w:r w:rsidR="00C00130">
        <w:rPr>
          <w:rFonts w:asciiTheme="minorHAnsi" w:hAnsiTheme="minorHAnsi" w:cs="Arial"/>
          <w:bCs/>
          <w:sz w:val="20"/>
          <w:szCs w:val="20"/>
        </w:rPr>
        <w:t xml:space="preserve">il servizio di </w:t>
      </w:r>
      <w:r>
        <w:rPr>
          <w:rFonts w:asciiTheme="minorHAnsi" w:hAnsiTheme="minorHAnsi" w:cs="Arial"/>
          <w:bCs/>
          <w:sz w:val="20"/>
          <w:szCs w:val="20"/>
        </w:rPr>
        <w:t xml:space="preserve">aggiornamento alla major release </w:t>
      </w:r>
      <w:r w:rsidRPr="00584929">
        <w:rPr>
          <w:rFonts w:asciiTheme="minorHAnsi" w:hAnsiTheme="minorHAnsi" w:cs="Arial"/>
          <w:bCs/>
          <w:sz w:val="20"/>
          <w:szCs w:val="20"/>
        </w:rPr>
        <w:t xml:space="preserve">dei </w:t>
      </w:r>
      <w:r w:rsidR="00DE48E7">
        <w:rPr>
          <w:rFonts w:asciiTheme="minorHAnsi" w:hAnsiTheme="minorHAnsi" w:cs="Arial"/>
          <w:bCs/>
          <w:sz w:val="20"/>
          <w:szCs w:val="20"/>
        </w:rPr>
        <w:t>f</w:t>
      </w:r>
      <w:r w:rsidRPr="00584929">
        <w:rPr>
          <w:rFonts w:asciiTheme="minorHAnsi" w:hAnsiTheme="minorHAnsi" w:cs="Arial"/>
          <w:bCs/>
          <w:sz w:val="20"/>
          <w:szCs w:val="20"/>
        </w:rPr>
        <w:t xml:space="preserve">irmware e dei </w:t>
      </w:r>
      <w:r w:rsidR="00DE48E7">
        <w:rPr>
          <w:rFonts w:asciiTheme="minorHAnsi" w:hAnsiTheme="minorHAnsi" w:cs="Arial"/>
          <w:bCs/>
          <w:sz w:val="20"/>
          <w:szCs w:val="20"/>
        </w:rPr>
        <w:t>s</w:t>
      </w:r>
      <w:r w:rsidRPr="00584929">
        <w:rPr>
          <w:rFonts w:asciiTheme="minorHAnsi" w:hAnsiTheme="minorHAnsi" w:cs="Arial"/>
          <w:bCs/>
          <w:sz w:val="20"/>
          <w:szCs w:val="20"/>
        </w:rPr>
        <w:t xml:space="preserve">oftware delle apparecchiature </w:t>
      </w:r>
      <w:r>
        <w:rPr>
          <w:rFonts w:asciiTheme="minorHAnsi" w:hAnsiTheme="minorHAnsi" w:cs="Arial"/>
          <w:bCs/>
          <w:sz w:val="20"/>
          <w:szCs w:val="20"/>
        </w:rPr>
        <w:t xml:space="preserve">per il sistema telefonico </w:t>
      </w:r>
      <w:r w:rsidRPr="00DA5230">
        <w:rPr>
          <w:rFonts w:asciiTheme="minorHAnsi" w:hAnsiTheme="minorHAnsi" w:cs="Arial"/>
          <w:bCs/>
          <w:sz w:val="20"/>
          <w:szCs w:val="20"/>
        </w:rPr>
        <w:t xml:space="preserve">Avaya Aura 8.0 presente presso Agenzia Dogane e Monopoli, </w:t>
      </w:r>
      <w:proofErr w:type="spellStart"/>
      <w:r w:rsidRPr="00DA5230">
        <w:rPr>
          <w:rFonts w:asciiTheme="minorHAnsi" w:hAnsiTheme="minorHAnsi" w:cs="Arial"/>
          <w:bCs/>
          <w:sz w:val="20"/>
          <w:szCs w:val="20"/>
        </w:rPr>
        <w:t>Sogei</w:t>
      </w:r>
      <w:proofErr w:type="spellEnd"/>
      <w:r w:rsidRPr="00DA5230">
        <w:rPr>
          <w:rFonts w:asciiTheme="minorHAnsi" w:hAnsiTheme="minorHAnsi" w:cs="Arial"/>
          <w:bCs/>
          <w:sz w:val="20"/>
          <w:szCs w:val="20"/>
        </w:rPr>
        <w:t xml:space="preserve"> ed </w:t>
      </w:r>
      <w:proofErr w:type="spellStart"/>
      <w:r w:rsidRPr="00DA5230">
        <w:rPr>
          <w:rFonts w:asciiTheme="minorHAnsi" w:hAnsiTheme="minorHAnsi" w:cs="Arial"/>
          <w:bCs/>
          <w:sz w:val="20"/>
          <w:szCs w:val="20"/>
        </w:rPr>
        <w:t>Equitalia</w:t>
      </w:r>
      <w:proofErr w:type="spellEnd"/>
      <w:r w:rsidRPr="00DA5230">
        <w:rPr>
          <w:rFonts w:asciiTheme="minorHAnsi" w:hAnsiTheme="minorHAnsi" w:cs="Arial"/>
          <w:bCs/>
          <w:sz w:val="20"/>
          <w:szCs w:val="20"/>
        </w:rPr>
        <w:t xml:space="preserve"> Giustizia</w:t>
      </w:r>
      <w:r>
        <w:rPr>
          <w:rFonts w:asciiTheme="minorHAnsi" w:hAnsiTheme="minorHAnsi" w:cs="Arial"/>
          <w:bCs/>
          <w:sz w:val="20"/>
          <w:szCs w:val="20"/>
        </w:rPr>
        <w:t>:</w:t>
      </w:r>
    </w:p>
    <w:p w14:paraId="3DC8FCA0" w14:textId="4172BE1C" w:rsidR="00584929" w:rsidRPr="00584929" w:rsidRDefault="008D626A" w:rsidP="008D626A">
      <w:pPr>
        <w:pStyle w:val="Paragrafoelenco"/>
        <w:numPr>
          <w:ilvl w:val="0"/>
          <w:numId w:val="17"/>
        </w:numPr>
        <w:jc w:val="both"/>
        <w:rPr>
          <w:rFonts w:asciiTheme="minorHAnsi" w:hAnsiTheme="minorHAnsi" w:cs="Arial"/>
          <w:bCs/>
          <w:sz w:val="20"/>
          <w:szCs w:val="20"/>
        </w:rPr>
      </w:pPr>
      <w:r w:rsidRPr="008D626A">
        <w:rPr>
          <w:rFonts w:asciiTheme="minorHAnsi" w:hAnsiTheme="minorHAnsi" w:cs="Arial"/>
          <w:bCs/>
          <w:sz w:val="20"/>
          <w:szCs w:val="20"/>
        </w:rPr>
        <w:t xml:space="preserve">è obbligatorio, non obbligatorio, necessario o non necessario essere in possesso di certificazioni aziendali o del personale impiegato </w:t>
      </w:r>
      <w:r>
        <w:rPr>
          <w:rFonts w:asciiTheme="minorHAnsi" w:hAnsiTheme="minorHAnsi" w:cs="Arial"/>
          <w:bCs/>
          <w:sz w:val="20"/>
          <w:szCs w:val="20"/>
        </w:rPr>
        <w:t>nel servizio di aggiornamento</w:t>
      </w:r>
      <w:r w:rsidRPr="008D626A">
        <w:rPr>
          <w:rFonts w:asciiTheme="minorHAnsi" w:hAnsiTheme="minorHAnsi" w:cs="Arial"/>
          <w:bCs/>
          <w:sz w:val="20"/>
          <w:szCs w:val="20"/>
        </w:rPr>
        <w:t xml:space="preserve">? </w:t>
      </w:r>
      <w:r>
        <w:rPr>
          <w:rFonts w:asciiTheme="minorHAnsi" w:hAnsiTheme="minorHAnsi" w:cs="Arial"/>
          <w:bCs/>
          <w:sz w:val="20"/>
          <w:szCs w:val="20"/>
        </w:rPr>
        <w:t xml:space="preserve">Laddove fosse obbligatorio o necessario </w:t>
      </w:r>
      <w:r w:rsidRPr="008D626A">
        <w:rPr>
          <w:rFonts w:asciiTheme="minorHAnsi" w:hAnsiTheme="minorHAnsi" w:cs="Arial"/>
          <w:bCs/>
          <w:sz w:val="20"/>
          <w:szCs w:val="20"/>
        </w:rPr>
        <w:t xml:space="preserve">essere in possesso di tali certificazioni </w:t>
      </w:r>
      <w:r>
        <w:rPr>
          <w:rFonts w:asciiTheme="minorHAnsi" w:hAnsiTheme="minorHAnsi" w:cs="Arial"/>
          <w:bCs/>
          <w:sz w:val="20"/>
          <w:szCs w:val="20"/>
        </w:rPr>
        <w:t xml:space="preserve">si chiede di </w:t>
      </w:r>
      <w:r w:rsidRPr="008D626A">
        <w:rPr>
          <w:rFonts w:asciiTheme="minorHAnsi" w:hAnsiTheme="minorHAnsi" w:cs="Arial"/>
          <w:bCs/>
          <w:sz w:val="20"/>
          <w:szCs w:val="20"/>
        </w:rPr>
        <w:t>specifica</w:t>
      </w:r>
      <w:r>
        <w:rPr>
          <w:rFonts w:asciiTheme="minorHAnsi" w:hAnsiTheme="minorHAnsi" w:cs="Arial"/>
          <w:bCs/>
          <w:sz w:val="20"/>
          <w:szCs w:val="20"/>
        </w:rPr>
        <w:t>re</w:t>
      </w:r>
      <w:r w:rsidRPr="008D626A">
        <w:rPr>
          <w:rFonts w:asciiTheme="minorHAnsi" w:hAnsiTheme="minorHAnsi" w:cs="Arial"/>
          <w:bCs/>
          <w:sz w:val="20"/>
          <w:szCs w:val="20"/>
        </w:rPr>
        <w:t xml:space="preserve"> le caratteristiche delle stesse (denominazione, livelli, modalità di </w:t>
      </w:r>
      <w:proofErr w:type="gramStart"/>
      <w:r w:rsidRPr="008D626A">
        <w:rPr>
          <w:rFonts w:asciiTheme="minorHAnsi" w:hAnsiTheme="minorHAnsi" w:cs="Arial"/>
          <w:bCs/>
          <w:sz w:val="20"/>
          <w:szCs w:val="20"/>
        </w:rPr>
        <w:t>ottenimento,…</w:t>
      </w:r>
      <w:proofErr w:type="gramEnd"/>
      <w:r w:rsidRPr="008D626A">
        <w:rPr>
          <w:rFonts w:asciiTheme="minorHAnsi" w:hAnsiTheme="minorHAnsi" w:cs="Arial"/>
          <w:bCs/>
          <w:sz w:val="20"/>
          <w:szCs w:val="20"/>
        </w:rPr>
        <w:t>). Nel caso di certificazioni aziendali specificare anche se esistono particolari condizioni e/o limitazioni nella rivendita di servizi</w:t>
      </w:r>
      <w:r>
        <w:rPr>
          <w:rFonts w:asciiTheme="minorHAnsi" w:hAnsiTheme="minorHAnsi" w:cs="Arial"/>
          <w:bCs/>
          <w:sz w:val="20"/>
          <w:szCs w:val="20"/>
        </w:rPr>
        <w:t>;</w:t>
      </w:r>
    </w:p>
    <w:p w14:paraId="3B9CE634" w14:textId="150C771D" w:rsidR="00584929" w:rsidRDefault="00584929" w:rsidP="00584929">
      <w:pPr>
        <w:pStyle w:val="Paragrafoelenco"/>
        <w:numPr>
          <w:ilvl w:val="0"/>
          <w:numId w:val="17"/>
        </w:numPr>
        <w:jc w:val="both"/>
        <w:rPr>
          <w:rFonts w:asciiTheme="minorHAnsi" w:hAnsiTheme="minorHAnsi" w:cs="Arial"/>
          <w:bCs/>
          <w:sz w:val="20"/>
          <w:szCs w:val="20"/>
        </w:rPr>
      </w:pPr>
      <w:r w:rsidRPr="00584929">
        <w:rPr>
          <w:rFonts w:asciiTheme="minorHAnsi" w:hAnsiTheme="minorHAnsi" w:cs="Arial"/>
          <w:bCs/>
          <w:sz w:val="20"/>
          <w:szCs w:val="20"/>
        </w:rPr>
        <w:lastRenderedPageBreak/>
        <w:t xml:space="preserve">è obbligatorio o meno sottoscrivere un contratto di </w:t>
      </w:r>
      <w:r w:rsidR="00DE48E7">
        <w:rPr>
          <w:rFonts w:asciiTheme="minorHAnsi" w:hAnsiTheme="minorHAnsi" w:cs="Arial"/>
          <w:bCs/>
          <w:sz w:val="20"/>
          <w:szCs w:val="20"/>
        </w:rPr>
        <w:t>aggiornamento</w:t>
      </w:r>
      <w:r w:rsidRPr="00584929">
        <w:rPr>
          <w:rFonts w:asciiTheme="minorHAnsi" w:hAnsiTheme="minorHAnsi" w:cs="Arial"/>
          <w:bCs/>
          <w:sz w:val="20"/>
          <w:szCs w:val="20"/>
        </w:rPr>
        <w:t xml:space="preserve"> con il produttore? Se sì, </w:t>
      </w:r>
      <w:r w:rsidR="00DE48E7">
        <w:rPr>
          <w:rFonts w:asciiTheme="minorHAnsi" w:hAnsiTheme="minorHAnsi" w:cs="Arial"/>
          <w:bCs/>
          <w:sz w:val="20"/>
          <w:szCs w:val="20"/>
        </w:rPr>
        <w:t xml:space="preserve">tale contratto da diritto ad ulteriori elementi oltre all’aggiornamento alla major release? </w:t>
      </w:r>
    </w:p>
    <w:p w14:paraId="1A424BCF" w14:textId="6312470F" w:rsidR="00DE48E7" w:rsidRPr="00584929" w:rsidRDefault="000E6DB9" w:rsidP="00DE48E7">
      <w:pPr>
        <w:pStyle w:val="Paragrafoelenco"/>
        <w:numPr>
          <w:ilvl w:val="0"/>
          <w:numId w:val="17"/>
        </w:numPr>
        <w:jc w:val="both"/>
        <w:rPr>
          <w:rFonts w:asciiTheme="minorHAnsi" w:hAnsiTheme="minorHAnsi" w:cs="Arial"/>
          <w:bCs/>
          <w:sz w:val="20"/>
          <w:szCs w:val="20"/>
        </w:rPr>
      </w:pPr>
      <w:r>
        <w:rPr>
          <w:rFonts w:asciiTheme="minorHAnsi" w:hAnsiTheme="minorHAnsi" w:cs="Arial"/>
          <w:bCs/>
          <w:sz w:val="20"/>
          <w:szCs w:val="20"/>
        </w:rPr>
        <w:t>l</w:t>
      </w:r>
      <w:r w:rsidR="00DE48E7">
        <w:rPr>
          <w:rFonts w:asciiTheme="minorHAnsi" w:hAnsiTheme="minorHAnsi" w:cs="Arial"/>
          <w:bCs/>
          <w:sz w:val="20"/>
          <w:szCs w:val="20"/>
        </w:rPr>
        <w:t xml:space="preserve">addove non fosse obbligatorio </w:t>
      </w:r>
      <w:r w:rsidR="00DE48E7" w:rsidRPr="00DE48E7">
        <w:rPr>
          <w:rFonts w:asciiTheme="minorHAnsi" w:hAnsiTheme="minorHAnsi" w:cs="Arial"/>
          <w:bCs/>
          <w:sz w:val="20"/>
          <w:szCs w:val="20"/>
        </w:rPr>
        <w:t>sottoscrivere un contratto di aggiornamento con il produttore</w:t>
      </w:r>
      <w:r w:rsidR="00DE48E7">
        <w:rPr>
          <w:rFonts w:asciiTheme="minorHAnsi" w:hAnsiTheme="minorHAnsi" w:cs="Arial"/>
          <w:bCs/>
          <w:sz w:val="20"/>
          <w:szCs w:val="20"/>
        </w:rPr>
        <w:t xml:space="preserve">, </w:t>
      </w:r>
      <w:r w:rsidR="004D46F6">
        <w:rPr>
          <w:rFonts w:asciiTheme="minorHAnsi" w:hAnsiTheme="minorHAnsi" w:cs="Arial"/>
          <w:bCs/>
          <w:sz w:val="20"/>
          <w:szCs w:val="20"/>
        </w:rPr>
        <w:t>quali sarebbero le modalità per ottenere</w:t>
      </w:r>
      <w:r w:rsidR="00DE48E7">
        <w:rPr>
          <w:rFonts w:asciiTheme="minorHAnsi" w:hAnsiTheme="minorHAnsi" w:cs="Arial"/>
          <w:bCs/>
          <w:sz w:val="20"/>
          <w:szCs w:val="20"/>
        </w:rPr>
        <w:t xml:space="preserve"> l’aggiornamento alla major release?</w:t>
      </w:r>
    </w:p>
    <w:p w14:paraId="4B67FA54" w14:textId="77777777" w:rsidR="00A533D4" w:rsidRPr="00A533D4" w:rsidRDefault="00A533D4" w:rsidP="00A533D4">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533D4" w14:paraId="35F16878" w14:textId="77777777" w:rsidTr="00DA430D">
        <w:trPr>
          <w:trHeight w:val="1824"/>
        </w:trPr>
        <w:tc>
          <w:tcPr>
            <w:tcW w:w="8494" w:type="dxa"/>
            <w:shd w:val="clear" w:color="auto" w:fill="F2F2F2" w:themeFill="background1" w:themeFillShade="F2"/>
          </w:tcPr>
          <w:p w14:paraId="6EFB3371" w14:textId="77777777" w:rsidR="00A533D4" w:rsidRDefault="00A533D4" w:rsidP="00DA430D">
            <w:pPr>
              <w:ind w:left="284"/>
              <w:jc w:val="both"/>
              <w:rPr>
                <w:rFonts w:asciiTheme="minorHAnsi" w:hAnsiTheme="minorHAnsi" w:cs="Arial"/>
                <w:bCs/>
                <w:sz w:val="20"/>
                <w:szCs w:val="20"/>
              </w:rPr>
            </w:pPr>
          </w:p>
        </w:tc>
      </w:tr>
    </w:tbl>
    <w:p w14:paraId="4FFA746D" w14:textId="52E901E5" w:rsidR="00F21785" w:rsidRDefault="00F21785" w:rsidP="00F21785">
      <w:pPr>
        <w:jc w:val="both"/>
        <w:rPr>
          <w:rFonts w:asciiTheme="minorHAnsi" w:hAnsiTheme="minorHAnsi" w:cs="Arial"/>
          <w:bCs/>
          <w:sz w:val="20"/>
          <w:szCs w:val="20"/>
        </w:rPr>
      </w:pPr>
    </w:p>
    <w:p w14:paraId="4FFA92AB" w14:textId="0812AA27" w:rsidR="00A533D4" w:rsidRDefault="00A533D4" w:rsidP="00F21785">
      <w:pPr>
        <w:jc w:val="both"/>
        <w:rPr>
          <w:rFonts w:asciiTheme="minorHAnsi" w:hAnsiTheme="minorHAnsi" w:cs="Arial"/>
          <w:bCs/>
          <w:sz w:val="20"/>
          <w:szCs w:val="20"/>
        </w:rPr>
      </w:pPr>
    </w:p>
    <w:p w14:paraId="4F163C42" w14:textId="6E67F6A7" w:rsidR="001709CC" w:rsidRDefault="001709CC" w:rsidP="001709CC">
      <w:pPr>
        <w:numPr>
          <w:ilvl w:val="0"/>
          <w:numId w:val="3"/>
        </w:numPr>
        <w:jc w:val="both"/>
        <w:rPr>
          <w:rFonts w:asciiTheme="minorHAnsi" w:hAnsiTheme="minorHAnsi" w:cs="Arial"/>
          <w:bCs/>
          <w:sz w:val="20"/>
          <w:szCs w:val="20"/>
        </w:rPr>
      </w:pPr>
      <w:r w:rsidRPr="001709CC">
        <w:rPr>
          <w:rFonts w:asciiTheme="minorHAnsi" w:hAnsiTheme="minorHAnsi" w:cs="Arial"/>
          <w:bCs/>
          <w:sz w:val="20"/>
          <w:szCs w:val="20"/>
        </w:rPr>
        <w:t xml:space="preserve">Vi risultano possibili casi in cui il produttore sia l’unico a poter effettuare la manutenzione dell’apparato e/o l’installazione di patch e/o del firmware? Ci sono casi in cui il produttore non fornisca le parti di ricambio o gli aggiornamenti ad aziende non certificate? </w:t>
      </w:r>
      <w:r w:rsidR="00995A0F">
        <w:rPr>
          <w:rFonts w:asciiTheme="minorHAnsi" w:hAnsiTheme="minorHAnsi" w:cs="Arial"/>
          <w:bCs/>
          <w:sz w:val="20"/>
          <w:szCs w:val="20"/>
        </w:rPr>
        <w:t>Potreste indicarci</w:t>
      </w:r>
      <w:r w:rsidRPr="001709CC">
        <w:rPr>
          <w:rFonts w:asciiTheme="minorHAnsi" w:hAnsiTheme="minorHAnsi" w:cs="Arial"/>
          <w:bCs/>
          <w:sz w:val="20"/>
          <w:szCs w:val="20"/>
        </w:rPr>
        <w:t xml:space="preserve"> per quali tecnologie e per quali brand </w:t>
      </w:r>
      <w:r w:rsidR="00995A0F">
        <w:rPr>
          <w:rFonts w:asciiTheme="minorHAnsi" w:hAnsiTheme="minorHAnsi" w:cs="Arial"/>
          <w:bCs/>
          <w:sz w:val="20"/>
          <w:szCs w:val="20"/>
        </w:rPr>
        <w:t>previsti nell’inizi</w:t>
      </w:r>
      <w:r w:rsidR="00DB7F12">
        <w:rPr>
          <w:rFonts w:asciiTheme="minorHAnsi" w:hAnsiTheme="minorHAnsi" w:cs="Arial"/>
          <w:bCs/>
          <w:sz w:val="20"/>
          <w:szCs w:val="20"/>
        </w:rPr>
        <w:t>ativa e indicati nella premessa</w:t>
      </w:r>
      <w:r w:rsidR="00995A0F">
        <w:rPr>
          <w:rFonts w:asciiTheme="minorHAnsi" w:hAnsiTheme="minorHAnsi" w:cs="Arial"/>
          <w:bCs/>
          <w:sz w:val="20"/>
          <w:szCs w:val="20"/>
        </w:rPr>
        <w:t xml:space="preserve"> </w:t>
      </w:r>
      <w:r w:rsidR="00DB7F12">
        <w:rPr>
          <w:rFonts w:asciiTheme="minorHAnsi" w:hAnsiTheme="minorHAnsi" w:cs="Arial"/>
          <w:bCs/>
          <w:sz w:val="20"/>
          <w:szCs w:val="20"/>
        </w:rPr>
        <w:t>possano verificarsi</w:t>
      </w:r>
      <w:r w:rsidRPr="001709CC">
        <w:rPr>
          <w:rFonts w:asciiTheme="minorHAnsi" w:hAnsiTheme="minorHAnsi" w:cs="Arial"/>
          <w:bCs/>
          <w:sz w:val="20"/>
          <w:szCs w:val="20"/>
        </w:rPr>
        <w:t xml:space="preserve"> le diverse condizioni indicate in precedenza?</w:t>
      </w:r>
    </w:p>
    <w:p w14:paraId="7BC8FAE5" w14:textId="77777777" w:rsidR="001709CC" w:rsidRPr="00A533D4" w:rsidRDefault="001709CC" w:rsidP="001709CC">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709CC" w14:paraId="1A03DC2E" w14:textId="77777777" w:rsidTr="00DA430D">
        <w:trPr>
          <w:trHeight w:val="1824"/>
        </w:trPr>
        <w:tc>
          <w:tcPr>
            <w:tcW w:w="8494" w:type="dxa"/>
            <w:shd w:val="clear" w:color="auto" w:fill="F2F2F2" w:themeFill="background1" w:themeFillShade="F2"/>
          </w:tcPr>
          <w:p w14:paraId="684E2C3C" w14:textId="77777777" w:rsidR="001709CC" w:rsidRDefault="001709CC" w:rsidP="00DA430D">
            <w:pPr>
              <w:ind w:left="284"/>
              <w:jc w:val="both"/>
              <w:rPr>
                <w:rFonts w:asciiTheme="minorHAnsi" w:hAnsiTheme="minorHAnsi" w:cs="Arial"/>
                <w:bCs/>
                <w:sz w:val="20"/>
                <w:szCs w:val="20"/>
              </w:rPr>
            </w:pPr>
          </w:p>
        </w:tc>
      </w:tr>
    </w:tbl>
    <w:p w14:paraId="1877B419" w14:textId="77777777" w:rsidR="00A533D4" w:rsidRDefault="00A533D4" w:rsidP="00F21785">
      <w:pPr>
        <w:jc w:val="both"/>
        <w:rPr>
          <w:rFonts w:asciiTheme="minorHAnsi" w:hAnsiTheme="minorHAnsi" w:cs="Arial"/>
          <w:bCs/>
          <w:sz w:val="20"/>
          <w:szCs w:val="20"/>
        </w:rPr>
      </w:pPr>
    </w:p>
    <w:p w14:paraId="438746B7" w14:textId="3FB73AC5" w:rsidR="00F21785" w:rsidRDefault="00F21785" w:rsidP="00F21785">
      <w:pPr>
        <w:numPr>
          <w:ilvl w:val="0"/>
          <w:numId w:val="3"/>
        </w:numPr>
        <w:jc w:val="both"/>
        <w:rPr>
          <w:rFonts w:asciiTheme="minorHAnsi" w:hAnsiTheme="minorHAnsi" w:cs="Arial"/>
          <w:bCs/>
          <w:sz w:val="20"/>
          <w:szCs w:val="20"/>
        </w:rPr>
      </w:pPr>
      <w:r>
        <w:rPr>
          <w:rFonts w:asciiTheme="minorHAnsi" w:hAnsiTheme="minorHAnsi" w:cs="Arial"/>
          <w:bCs/>
          <w:sz w:val="20"/>
          <w:szCs w:val="20"/>
        </w:rPr>
        <w:t>F</w:t>
      </w:r>
      <w:r w:rsidRPr="00F21785">
        <w:rPr>
          <w:rFonts w:asciiTheme="minorHAnsi" w:hAnsiTheme="minorHAnsi" w:cs="Arial"/>
          <w:bCs/>
          <w:sz w:val="20"/>
          <w:szCs w:val="20"/>
        </w:rPr>
        <w:t>atto 100</w:t>
      </w:r>
      <w:r w:rsidR="00A77E4C">
        <w:rPr>
          <w:rFonts w:asciiTheme="minorHAnsi" w:hAnsiTheme="minorHAnsi" w:cs="Arial"/>
          <w:bCs/>
          <w:sz w:val="20"/>
          <w:szCs w:val="20"/>
        </w:rPr>
        <w:t>%</w:t>
      </w:r>
      <w:r w:rsidRPr="00F21785">
        <w:rPr>
          <w:rFonts w:asciiTheme="minorHAnsi" w:hAnsiTheme="minorHAnsi" w:cs="Arial"/>
          <w:bCs/>
          <w:sz w:val="20"/>
          <w:szCs w:val="20"/>
        </w:rPr>
        <w:t xml:space="preserve"> il prezzo unitario a derivato per il servizio di manutenzione</w:t>
      </w:r>
      <w:r>
        <w:rPr>
          <w:rFonts w:asciiTheme="minorHAnsi" w:hAnsiTheme="minorHAnsi" w:cs="Arial"/>
          <w:bCs/>
          <w:sz w:val="20"/>
          <w:szCs w:val="20"/>
        </w:rPr>
        <w:t xml:space="preserve"> dei</w:t>
      </w:r>
      <w:r w:rsidRPr="00F21785">
        <w:rPr>
          <w:rFonts w:asciiTheme="minorHAnsi" w:hAnsiTheme="minorHAnsi" w:cs="Arial"/>
          <w:bCs/>
          <w:sz w:val="20"/>
          <w:szCs w:val="20"/>
        </w:rPr>
        <w:t xml:space="preserve"> sistemi telefonici</w:t>
      </w:r>
      <w:r w:rsidR="003123E3">
        <w:rPr>
          <w:rFonts w:asciiTheme="minorHAnsi" w:hAnsiTheme="minorHAnsi" w:cs="Arial"/>
          <w:bCs/>
          <w:sz w:val="20"/>
          <w:szCs w:val="20"/>
        </w:rPr>
        <w:t xml:space="preserve"> </w:t>
      </w:r>
      <w:r>
        <w:rPr>
          <w:rFonts w:asciiTheme="minorHAnsi" w:hAnsiTheme="minorHAnsi" w:cs="Arial"/>
          <w:bCs/>
          <w:sz w:val="20"/>
          <w:szCs w:val="20"/>
        </w:rPr>
        <w:t>si chiede di in</w:t>
      </w:r>
      <w:r w:rsidR="008D7449">
        <w:rPr>
          <w:rFonts w:asciiTheme="minorHAnsi" w:hAnsiTheme="minorHAnsi" w:cs="Arial"/>
          <w:bCs/>
          <w:sz w:val="20"/>
          <w:szCs w:val="20"/>
        </w:rPr>
        <w:t>dicare il peso percentuale della</w:t>
      </w:r>
      <w:r>
        <w:rPr>
          <w:rFonts w:asciiTheme="minorHAnsi" w:hAnsiTheme="minorHAnsi" w:cs="Arial"/>
          <w:bCs/>
          <w:sz w:val="20"/>
          <w:szCs w:val="20"/>
        </w:rPr>
        <w:t xml:space="preserve"> voc</w:t>
      </w:r>
      <w:r w:rsidR="008D7449">
        <w:rPr>
          <w:rFonts w:asciiTheme="minorHAnsi" w:hAnsiTheme="minorHAnsi" w:cs="Arial"/>
          <w:bCs/>
          <w:sz w:val="20"/>
          <w:szCs w:val="20"/>
        </w:rPr>
        <w:t>e</w:t>
      </w:r>
      <w:r>
        <w:rPr>
          <w:rFonts w:asciiTheme="minorHAnsi" w:hAnsiTheme="minorHAnsi" w:cs="Arial"/>
          <w:bCs/>
          <w:sz w:val="20"/>
          <w:szCs w:val="20"/>
        </w:rPr>
        <w:t xml:space="preserve"> di costo </w:t>
      </w:r>
      <w:r w:rsidR="008D7449">
        <w:rPr>
          <w:rFonts w:asciiTheme="minorHAnsi" w:hAnsiTheme="minorHAnsi" w:cs="Arial"/>
          <w:bCs/>
          <w:sz w:val="20"/>
          <w:szCs w:val="20"/>
        </w:rPr>
        <w:t>del personale</w:t>
      </w:r>
      <w:r w:rsidR="003123E3" w:rsidRPr="003123E3">
        <w:rPr>
          <w:rFonts w:asciiTheme="minorHAnsi" w:hAnsiTheme="minorHAnsi" w:cs="Arial"/>
          <w:bCs/>
          <w:sz w:val="20"/>
          <w:szCs w:val="20"/>
        </w:rPr>
        <w:t xml:space="preserve"> </w:t>
      </w:r>
      <w:r w:rsidR="003123E3">
        <w:rPr>
          <w:rFonts w:asciiTheme="minorHAnsi" w:hAnsiTheme="minorHAnsi" w:cs="Arial"/>
          <w:bCs/>
          <w:sz w:val="20"/>
          <w:szCs w:val="20"/>
        </w:rPr>
        <w:t>che concorr</w:t>
      </w:r>
      <w:r w:rsidR="00A32F06">
        <w:rPr>
          <w:rFonts w:asciiTheme="minorHAnsi" w:hAnsiTheme="minorHAnsi" w:cs="Arial"/>
          <w:bCs/>
          <w:sz w:val="20"/>
          <w:szCs w:val="20"/>
        </w:rPr>
        <w:t>e</w:t>
      </w:r>
      <w:r w:rsidR="003123E3">
        <w:rPr>
          <w:rFonts w:asciiTheme="minorHAnsi" w:hAnsiTheme="minorHAnsi" w:cs="Arial"/>
          <w:bCs/>
          <w:sz w:val="20"/>
          <w:szCs w:val="20"/>
        </w:rPr>
        <w:t xml:space="preserve"> alla definizione di tale prezzo</w:t>
      </w:r>
      <w:r w:rsidR="008D7449">
        <w:rPr>
          <w:rFonts w:asciiTheme="minorHAnsi" w:hAnsiTheme="minorHAnsi" w:cs="Arial"/>
          <w:bCs/>
          <w:sz w:val="20"/>
          <w:szCs w:val="20"/>
        </w:rPr>
        <w:t xml:space="preserve">, differenziato per </w:t>
      </w:r>
      <w:r w:rsidR="003123E3">
        <w:rPr>
          <w:rFonts w:asciiTheme="minorHAnsi" w:hAnsiTheme="minorHAnsi" w:cs="Arial"/>
          <w:bCs/>
          <w:sz w:val="20"/>
          <w:szCs w:val="20"/>
        </w:rPr>
        <w:t>tipologia di sistema telefonico</w:t>
      </w:r>
      <w:r w:rsidR="003123E3" w:rsidRPr="00F21785">
        <w:rPr>
          <w:rFonts w:asciiTheme="minorHAnsi" w:hAnsiTheme="minorHAnsi" w:cs="Arial"/>
          <w:bCs/>
          <w:sz w:val="20"/>
          <w:szCs w:val="20"/>
        </w:rPr>
        <w:t xml:space="preserve"> descritt</w:t>
      </w:r>
      <w:r w:rsidR="003123E3">
        <w:rPr>
          <w:rFonts w:asciiTheme="minorHAnsi" w:hAnsiTheme="minorHAnsi" w:cs="Arial"/>
          <w:bCs/>
          <w:sz w:val="20"/>
          <w:szCs w:val="20"/>
        </w:rPr>
        <w:t>o</w:t>
      </w:r>
      <w:r w:rsidR="003123E3" w:rsidRPr="00F21785">
        <w:rPr>
          <w:rFonts w:asciiTheme="minorHAnsi" w:hAnsiTheme="minorHAnsi" w:cs="Arial"/>
          <w:bCs/>
          <w:sz w:val="20"/>
          <w:szCs w:val="20"/>
        </w:rPr>
        <w:t xml:space="preserve"> nella premessa al presente documento</w:t>
      </w:r>
      <w:r>
        <w:rPr>
          <w:rFonts w:asciiTheme="minorHAnsi" w:hAnsiTheme="minorHAnsi" w:cs="Arial"/>
          <w:bCs/>
          <w:sz w:val="20"/>
          <w:szCs w:val="20"/>
        </w:rPr>
        <w:t xml:space="preserve">. </w:t>
      </w:r>
      <w:r w:rsidRPr="00F21785">
        <w:rPr>
          <w:rFonts w:asciiTheme="minorHAnsi" w:hAnsiTheme="minorHAnsi" w:cs="Arial"/>
          <w:bCs/>
          <w:sz w:val="20"/>
          <w:szCs w:val="20"/>
        </w:rPr>
        <w:t>Per rispondere alla domanda si richiede di compilare i campi in bianco della seguente tabella.</w:t>
      </w:r>
    </w:p>
    <w:p w14:paraId="705406FD" w14:textId="77777777" w:rsidR="006B7E3E" w:rsidRDefault="006B7E3E" w:rsidP="00F21785">
      <w:pPr>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4247"/>
        <w:gridCol w:w="4247"/>
      </w:tblGrid>
      <w:tr w:rsidR="00F21785" w:rsidRPr="004111CC" w14:paraId="73B6123E" w14:textId="77777777" w:rsidTr="006B7E3E">
        <w:tc>
          <w:tcPr>
            <w:tcW w:w="4247" w:type="dxa"/>
            <w:shd w:val="clear" w:color="auto" w:fill="BFBFBF" w:themeFill="background1" w:themeFillShade="BF"/>
          </w:tcPr>
          <w:p w14:paraId="0F870A0D" w14:textId="02EEDA89" w:rsidR="00F21785" w:rsidRPr="004111CC" w:rsidRDefault="00F21785" w:rsidP="003123E3">
            <w:pPr>
              <w:jc w:val="both"/>
              <w:rPr>
                <w:rFonts w:asciiTheme="minorHAnsi" w:hAnsiTheme="minorHAnsi" w:cstheme="minorHAnsi"/>
                <w:b/>
                <w:bCs/>
                <w:sz w:val="20"/>
                <w:szCs w:val="20"/>
              </w:rPr>
            </w:pPr>
            <w:r w:rsidRPr="004111CC">
              <w:rPr>
                <w:rFonts w:asciiTheme="minorHAnsi" w:hAnsiTheme="minorHAnsi" w:cstheme="minorHAnsi"/>
                <w:b/>
                <w:bCs/>
                <w:sz w:val="20"/>
                <w:szCs w:val="20"/>
              </w:rPr>
              <w:t xml:space="preserve">Tipologia di </w:t>
            </w:r>
            <w:r w:rsidR="003123E3">
              <w:rPr>
                <w:rFonts w:asciiTheme="minorHAnsi" w:hAnsiTheme="minorHAnsi" w:cstheme="minorHAnsi"/>
                <w:b/>
                <w:bCs/>
                <w:sz w:val="20"/>
                <w:szCs w:val="20"/>
              </w:rPr>
              <w:t>sistema telefonico</w:t>
            </w:r>
          </w:p>
        </w:tc>
        <w:tc>
          <w:tcPr>
            <w:tcW w:w="4247" w:type="dxa"/>
            <w:shd w:val="clear" w:color="auto" w:fill="BFBFBF" w:themeFill="background1" w:themeFillShade="BF"/>
          </w:tcPr>
          <w:p w14:paraId="4A993C96" w14:textId="158700D0" w:rsidR="00F21785" w:rsidRPr="004111CC" w:rsidRDefault="00F21785" w:rsidP="00F21785">
            <w:pPr>
              <w:jc w:val="both"/>
              <w:rPr>
                <w:rFonts w:asciiTheme="minorHAnsi" w:hAnsiTheme="minorHAnsi" w:cstheme="minorHAnsi"/>
                <w:b/>
                <w:bCs/>
                <w:sz w:val="20"/>
                <w:szCs w:val="20"/>
              </w:rPr>
            </w:pPr>
            <w:r w:rsidRPr="004111CC">
              <w:rPr>
                <w:rFonts w:asciiTheme="minorHAnsi" w:hAnsiTheme="minorHAnsi" w:cstheme="minorHAnsi"/>
                <w:b/>
                <w:bCs/>
                <w:sz w:val="20"/>
                <w:szCs w:val="20"/>
              </w:rPr>
              <w:t>Peso %</w:t>
            </w:r>
            <w:r w:rsidR="003123E3">
              <w:rPr>
                <w:rFonts w:asciiTheme="minorHAnsi" w:hAnsiTheme="minorHAnsi" w:cstheme="minorHAnsi"/>
                <w:b/>
                <w:bCs/>
                <w:sz w:val="20"/>
                <w:szCs w:val="20"/>
              </w:rPr>
              <w:t xml:space="preserve"> del costo del personale sul prezzo unitario a derivato</w:t>
            </w:r>
          </w:p>
        </w:tc>
      </w:tr>
      <w:tr w:rsidR="00F21785" w:rsidRPr="004111CC" w14:paraId="18081EE2" w14:textId="77777777" w:rsidTr="00F21785">
        <w:tc>
          <w:tcPr>
            <w:tcW w:w="4247" w:type="dxa"/>
          </w:tcPr>
          <w:p w14:paraId="2AE6C6DE" w14:textId="3E9A2167" w:rsidR="00F21785" w:rsidRPr="004111CC" w:rsidRDefault="003123E3" w:rsidP="00F21785">
            <w:pPr>
              <w:jc w:val="both"/>
              <w:rPr>
                <w:rFonts w:asciiTheme="minorHAnsi" w:hAnsiTheme="minorHAnsi" w:cstheme="minorHAnsi"/>
                <w:bCs/>
                <w:sz w:val="20"/>
                <w:szCs w:val="20"/>
              </w:rPr>
            </w:pPr>
            <w:r>
              <w:rPr>
                <w:rFonts w:asciiTheme="minorHAnsi" w:hAnsiTheme="minorHAnsi" w:cstheme="minorHAnsi"/>
                <w:bCs/>
                <w:sz w:val="20"/>
                <w:szCs w:val="20"/>
              </w:rPr>
              <w:t>Sistema Avaya CM 5.2 presente presso Agenzia delle Entrate</w:t>
            </w:r>
          </w:p>
        </w:tc>
        <w:tc>
          <w:tcPr>
            <w:tcW w:w="4247" w:type="dxa"/>
          </w:tcPr>
          <w:p w14:paraId="7267ED51" w14:textId="77777777" w:rsidR="00F21785" w:rsidRPr="004111CC" w:rsidRDefault="00F21785" w:rsidP="00F21785">
            <w:pPr>
              <w:jc w:val="both"/>
              <w:rPr>
                <w:rFonts w:asciiTheme="minorHAnsi" w:hAnsiTheme="minorHAnsi" w:cstheme="minorHAnsi"/>
                <w:bCs/>
                <w:sz w:val="20"/>
                <w:szCs w:val="20"/>
              </w:rPr>
            </w:pPr>
          </w:p>
        </w:tc>
      </w:tr>
      <w:tr w:rsidR="00F21785" w:rsidRPr="004111CC" w14:paraId="019BA608" w14:textId="77777777" w:rsidTr="00F21785">
        <w:tc>
          <w:tcPr>
            <w:tcW w:w="4247" w:type="dxa"/>
          </w:tcPr>
          <w:p w14:paraId="0A9591A8" w14:textId="7CB85844" w:rsidR="00F21785" w:rsidRPr="004111CC" w:rsidRDefault="003123E3" w:rsidP="003123E3">
            <w:pPr>
              <w:jc w:val="both"/>
              <w:rPr>
                <w:rFonts w:asciiTheme="minorHAnsi" w:hAnsiTheme="minorHAnsi" w:cstheme="minorHAnsi"/>
                <w:bCs/>
                <w:sz w:val="20"/>
                <w:szCs w:val="20"/>
              </w:rPr>
            </w:pPr>
            <w:r>
              <w:rPr>
                <w:rFonts w:asciiTheme="minorHAnsi" w:hAnsiTheme="minorHAnsi" w:cstheme="minorHAnsi"/>
                <w:bCs/>
                <w:sz w:val="20"/>
                <w:szCs w:val="20"/>
              </w:rPr>
              <w:t>Sistema Avaya Aura 6.2 presente presso Agenzia delle Entrate</w:t>
            </w:r>
          </w:p>
        </w:tc>
        <w:tc>
          <w:tcPr>
            <w:tcW w:w="4247" w:type="dxa"/>
          </w:tcPr>
          <w:p w14:paraId="27018D6F" w14:textId="77777777" w:rsidR="00F21785" w:rsidRPr="004111CC" w:rsidRDefault="00F21785" w:rsidP="00F21785">
            <w:pPr>
              <w:jc w:val="both"/>
              <w:rPr>
                <w:rFonts w:asciiTheme="minorHAnsi" w:hAnsiTheme="minorHAnsi" w:cstheme="minorHAnsi"/>
                <w:bCs/>
                <w:sz w:val="20"/>
                <w:szCs w:val="20"/>
              </w:rPr>
            </w:pPr>
          </w:p>
        </w:tc>
      </w:tr>
      <w:tr w:rsidR="00F21785" w:rsidRPr="004111CC" w14:paraId="332757ED" w14:textId="77777777" w:rsidTr="00F21785">
        <w:tc>
          <w:tcPr>
            <w:tcW w:w="4247" w:type="dxa"/>
          </w:tcPr>
          <w:p w14:paraId="4B3D380E" w14:textId="1E1EFC52" w:rsidR="00F21785" w:rsidRPr="004111CC" w:rsidRDefault="003123E3" w:rsidP="006B7E3E">
            <w:pPr>
              <w:jc w:val="both"/>
              <w:rPr>
                <w:rFonts w:asciiTheme="minorHAnsi" w:hAnsiTheme="minorHAnsi" w:cstheme="minorHAnsi"/>
                <w:bCs/>
                <w:sz w:val="20"/>
                <w:szCs w:val="20"/>
              </w:rPr>
            </w:pPr>
            <w:r>
              <w:rPr>
                <w:rFonts w:asciiTheme="minorHAnsi" w:hAnsiTheme="minorHAnsi" w:cstheme="minorHAnsi"/>
                <w:bCs/>
                <w:sz w:val="20"/>
                <w:szCs w:val="20"/>
              </w:rPr>
              <w:t>Sistema Avaya Aura 7.0 presente presso Agenzia delle Entrate</w:t>
            </w:r>
          </w:p>
        </w:tc>
        <w:tc>
          <w:tcPr>
            <w:tcW w:w="4247" w:type="dxa"/>
          </w:tcPr>
          <w:p w14:paraId="069C3EF1" w14:textId="77777777" w:rsidR="00F21785" w:rsidRPr="004111CC" w:rsidRDefault="00F21785" w:rsidP="00F21785">
            <w:pPr>
              <w:jc w:val="both"/>
              <w:rPr>
                <w:rFonts w:asciiTheme="minorHAnsi" w:hAnsiTheme="minorHAnsi" w:cstheme="minorHAnsi"/>
                <w:bCs/>
                <w:sz w:val="20"/>
                <w:szCs w:val="20"/>
              </w:rPr>
            </w:pPr>
          </w:p>
        </w:tc>
      </w:tr>
      <w:tr w:rsidR="006B7E3E" w:rsidRPr="004111CC" w14:paraId="4A74D4FD" w14:textId="77777777" w:rsidTr="00F21785">
        <w:tc>
          <w:tcPr>
            <w:tcW w:w="4247" w:type="dxa"/>
          </w:tcPr>
          <w:p w14:paraId="35672DEB" w14:textId="234A642A" w:rsidR="006B7E3E" w:rsidRPr="004111CC" w:rsidRDefault="003123E3" w:rsidP="00F21785">
            <w:pPr>
              <w:jc w:val="both"/>
              <w:rPr>
                <w:rFonts w:asciiTheme="minorHAnsi" w:hAnsiTheme="minorHAnsi" w:cstheme="minorHAnsi"/>
                <w:bCs/>
                <w:sz w:val="20"/>
                <w:szCs w:val="20"/>
              </w:rPr>
            </w:pPr>
            <w:r>
              <w:rPr>
                <w:rFonts w:asciiTheme="minorHAnsi" w:hAnsiTheme="minorHAnsi" w:cstheme="minorHAnsi"/>
                <w:bCs/>
                <w:sz w:val="20"/>
                <w:szCs w:val="20"/>
              </w:rPr>
              <w:t xml:space="preserve">Sistema </w:t>
            </w:r>
            <w:proofErr w:type="spellStart"/>
            <w:r>
              <w:rPr>
                <w:rFonts w:asciiTheme="minorHAnsi" w:hAnsiTheme="minorHAnsi" w:cstheme="minorHAnsi"/>
                <w:bCs/>
                <w:sz w:val="20"/>
                <w:szCs w:val="20"/>
              </w:rPr>
              <w:t>Selta</w:t>
            </w:r>
            <w:proofErr w:type="spellEnd"/>
            <w:r>
              <w:rPr>
                <w:rFonts w:asciiTheme="minorHAnsi" w:hAnsiTheme="minorHAnsi" w:cstheme="minorHAnsi"/>
                <w:bCs/>
                <w:sz w:val="20"/>
                <w:szCs w:val="20"/>
              </w:rPr>
              <w:t xml:space="preserve"> </w:t>
            </w:r>
            <w:r w:rsidR="00A32F06">
              <w:rPr>
                <w:rFonts w:asciiTheme="minorHAnsi" w:hAnsiTheme="minorHAnsi" w:cstheme="minorHAnsi"/>
                <w:bCs/>
                <w:sz w:val="20"/>
                <w:szCs w:val="20"/>
              </w:rPr>
              <w:t xml:space="preserve">SAMIP presente presso </w:t>
            </w:r>
            <w:r w:rsidR="00A32F06" w:rsidRPr="00A32F06">
              <w:rPr>
                <w:rFonts w:asciiTheme="minorHAnsi" w:hAnsiTheme="minorHAnsi" w:cstheme="minorHAnsi"/>
                <w:bCs/>
                <w:sz w:val="20"/>
                <w:szCs w:val="20"/>
              </w:rPr>
              <w:t>Agenzia Entrate (ex Territorio),</w:t>
            </w:r>
            <w:r w:rsidR="00A32F06">
              <w:rPr>
                <w:rFonts w:asciiTheme="minorHAnsi" w:hAnsiTheme="minorHAnsi" w:cstheme="minorHAnsi"/>
                <w:bCs/>
                <w:sz w:val="20"/>
                <w:szCs w:val="20"/>
              </w:rPr>
              <w:t xml:space="preserve"> Dipartimento Finanze,</w:t>
            </w:r>
            <w:r w:rsidR="00A32F06" w:rsidRPr="00A32F06">
              <w:rPr>
                <w:rFonts w:asciiTheme="minorHAnsi" w:hAnsiTheme="minorHAnsi" w:cstheme="minorHAnsi"/>
                <w:bCs/>
                <w:sz w:val="20"/>
                <w:szCs w:val="20"/>
              </w:rPr>
              <w:t xml:space="preserve"> Agenzia Demanio e Agenzia Dogane e Monopoli</w:t>
            </w:r>
          </w:p>
        </w:tc>
        <w:tc>
          <w:tcPr>
            <w:tcW w:w="4247" w:type="dxa"/>
          </w:tcPr>
          <w:p w14:paraId="52596497" w14:textId="77777777" w:rsidR="006B7E3E" w:rsidRPr="004111CC" w:rsidRDefault="006B7E3E" w:rsidP="00F21785">
            <w:pPr>
              <w:jc w:val="both"/>
              <w:rPr>
                <w:rFonts w:asciiTheme="minorHAnsi" w:hAnsiTheme="minorHAnsi" w:cstheme="minorHAnsi"/>
                <w:bCs/>
                <w:sz w:val="20"/>
                <w:szCs w:val="20"/>
              </w:rPr>
            </w:pPr>
          </w:p>
        </w:tc>
      </w:tr>
      <w:tr w:rsidR="006B7E3E" w:rsidRPr="004111CC" w14:paraId="5AE18A22" w14:textId="77777777" w:rsidTr="00F21785">
        <w:tc>
          <w:tcPr>
            <w:tcW w:w="4247" w:type="dxa"/>
          </w:tcPr>
          <w:p w14:paraId="7B7A43BF" w14:textId="1A251AF4" w:rsidR="006B7E3E" w:rsidRPr="004111CC" w:rsidRDefault="003123E3" w:rsidP="000E6DB9">
            <w:pPr>
              <w:jc w:val="both"/>
              <w:rPr>
                <w:rFonts w:asciiTheme="minorHAnsi" w:hAnsiTheme="minorHAnsi" w:cstheme="minorHAnsi"/>
                <w:bCs/>
                <w:sz w:val="20"/>
                <w:szCs w:val="20"/>
              </w:rPr>
            </w:pPr>
            <w:r>
              <w:rPr>
                <w:rFonts w:asciiTheme="minorHAnsi" w:hAnsiTheme="minorHAnsi" w:cstheme="minorHAnsi"/>
                <w:bCs/>
                <w:sz w:val="20"/>
                <w:szCs w:val="20"/>
              </w:rPr>
              <w:t xml:space="preserve">Sistema Avaya Aura 8.0 presente presso Agenzia Dogane e Monopoli, </w:t>
            </w:r>
            <w:proofErr w:type="spellStart"/>
            <w:r>
              <w:rPr>
                <w:rFonts w:asciiTheme="minorHAnsi" w:hAnsiTheme="minorHAnsi" w:cstheme="minorHAnsi"/>
                <w:bCs/>
                <w:sz w:val="20"/>
                <w:szCs w:val="20"/>
              </w:rPr>
              <w:t>Sogei</w:t>
            </w:r>
            <w:proofErr w:type="spellEnd"/>
            <w:r>
              <w:rPr>
                <w:rFonts w:asciiTheme="minorHAnsi" w:hAnsiTheme="minorHAnsi" w:cstheme="minorHAnsi"/>
                <w:bCs/>
                <w:sz w:val="20"/>
                <w:szCs w:val="20"/>
              </w:rPr>
              <w:t xml:space="preserve"> ed </w:t>
            </w:r>
            <w:proofErr w:type="spellStart"/>
            <w:r>
              <w:rPr>
                <w:rFonts w:asciiTheme="minorHAnsi" w:hAnsiTheme="minorHAnsi" w:cstheme="minorHAnsi"/>
                <w:bCs/>
                <w:sz w:val="20"/>
                <w:szCs w:val="20"/>
              </w:rPr>
              <w:t>Equitalia</w:t>
            </w:r>
            <w:proofErr w:type="spellEnd"/>
            <w:r>
              <w:rPr>
                <w:rFonts w:asciiTheme="minorHAnsi" w:hAnsiTheme="minorHAnsi" w:cstheme="minorHAnsi"/>
                <w:bCs/>
                <w:sz w:val="20"/>
                <w:szCs w:val="20"/>
              </w:rPr>
              <w:t xml:space="preserve"> Giustizia</w:t>
            </w:r>
            <w:r w:rsidR="0030009F">
              <w:rPr>
                <w:rFonts w:asciiTheme="minorHAnsi" w:hAnsiTheme="minorHAnsi" w:cstheme="minorHAnsi"/>
                <w:bCs/>
                <w:sz w:val="20"/>
                <w:szCs w:val="20"/>
              </w:rPr>
              <w:t xml:space="preserve"> (</w:t>
            </w:r>
            <w:r w:rsidR="000E6DB9">
              <w:rPr>
                <w:rFonts w:asciiTheme="minorHAnsi" w:hAnsiTheme="minorHAnsi" w:cstheme="minorHAnsi"/>
                <w:bCs/>
                <w:sz w:val="20"/>
                <w:szCs w:val="20"/>
              </w:rPr>
              <w:t>per</w:t>
            </w:r>
            <w:r w:rsidR="0030009F">
              <w:rPr>
                <w:rFonts w:asciiTheme="minorHAnsi" w:hAnsiTheme="minorHAnsi" w:cstheme="minorHAnsi"/>
                <w:bCs/>
                <w:sz w:val="20"/>
                <w:szCs w:val="20"/>
              </w:rPr>
              <w:t xml:space="preserve"> tale sistema sono richiesti anche gli</w:t>
            </w:r>
            <w:r w:rsidR="00A71BF9">
              <w:rPr>
                <w:rFonts w:asciiTheme="minorHAnsi" w:hAnsiTheme="minorHAnsi" w:cstheme="minorHAnsi"/>
                <w:bCs/>
                <w:sz w:val="20"/>
                <w:szCs w:val="20"/>
              </w:rPr>
              <w:t xml:space="preserve"> aggiornamenti alle major release del firmware</w:t>
            </w:r>
            <w:r w:rsidR="005F164E">
              <w:rPr>
                <w:rFonts w:asciiTheme="minorHAnsi" w:hAnsiTheme="minorHAnsi" w:cstheme="minorHAnsi"/>
                <w:bCs/>
                <w:sz w:val="20"/>
                <w:szCs w:val="20"/>
              </w:rPr>
              <w:t xml:space="preserve"> e la relativa installazione</w:t>
            </w:r>
            <w:r w:rsidR="00A71BF9">
              <w:rPr>
                <w:rFonts w:asciiTheme="minorHAnsi" w:hAnsiTheme="minorHAnsi" w:cstheme="minorHAnsi"/>
                <w:bCs/>
                <w:sz w:val="20"/>
                <w:szCs w:val="20"/>
              </w:rPr>
              <w:t>)</w:t>
            </w:r>
          </w:p>
        </w:tc>
        <w:tc>
          <w:tcPr>
            <w:tcW w:w="4247" w:type="dxa"/>
          </w:tcPr>
          <w:p w14:paraId="1C85FA57" w14:textId="77777777" w:rsidR="006B7E3E" w:rsidRPr="004111CC" w:rsidRDefault="006B7E3E" w:rsidP="00F21785">
            <w:pPr>
              <w:jc w:val="both"/>
              <w:rPr>
                <w:rFonts w:asciiTheme="minorHAnsi" w:hAnsiTheme="minorHAnsi" w:cstheme="minorHAnsi"/>
                <w:bCs/>
                <w:sz w:val="20"/>
                <w:szCs w:val="20"/>
              </w:rPr>
            </w:pPr>
          </w:p>
        </w:tc>
      </w:tr>
    </w:tbl>
    <w:p w14:paraId="07CDC975" w14:textId="42293AD5" w:rsidR="00DC7C34" w:rsidRDefault="00DC7C34" w:rsidP="00DC7C34">
      <w:pPr>
        <w:numPr>
          <w:ilvl w:val="0"/>
          <w:numId w:val="3"/>
        </w:numPr>
        <w:jc w:val="both"/>
        <w:rPr>
          <w:rFonts w:asciiTheme="minorHAnsi" w:hAnsiTheme="minorHAnsi" w:cs="Arial"/>
          <w:bCs/>
          <w:sz w:val="20"/>
          <w:szCs w:val="20"/>
        </w:rPr>
      </w:pPr>
      <w:r w:rsidRPr="00DC7C34">
        <w:rPr>
          <w:rFonts w:asciiTheme="minorHAnsi" w:hAnsiTheme="minorHAnsi" w:cs="Arial"/>
          <w:bCs/>
          <w:sz w:val="20"/>
          <w:szCs w:val="20"/>
        </w:rPr>
        <w:lastRenderedPageBreak/>
        <w:t xml:space="preserve">In base alle vostre esperienze pregresse relativamente al </w:t>
      </w:r>
      <w:r>
        <w:rPr>
          <w:rFonts w:asciiTheme="minorHAnsi" w:hAnsiTheme="minorHAnsi" w:cs="Arial"/>
          <w:bCs/>
          <w:sz w:val="20"/>
          <w:szCs w:val="20"/>
        </w:rPr>
        <w:t xml:space="preserve">costo del personale per l’erogazione del </w:t>
      </w:r>
      <w:r w:rsidRPr="00DC7C34">
        <w:rPr>
          <w:rFonts w:asciiTheme="minorHAnsi" w:hAnsiTheme="minorHAnsi" w:cs="Arial"/>
          <w:bCs/>
          <w:sz w:val="20"/>
          <w:szCs w:val="20"/>
        </w:rPr>
        <w:t xml:space="preserve">servizio di </w:t>
      </w:r>
      <w:r>
        <w:rPr>
          <w:rFonts w:asciiTheme="minorHAnsi" w:hAnsiTheme="minorHAnsi" w:cs="Arial"/>
          <w:bCs/>
          <w:sz w:val="20"/>
          <w:szCs w:val="20"/>
        </w:rPr>
        <w:t>manutenzione</w:t>
      </w:r>
      <w:r w:rsidRPr="00DC7C34">
        <w:rPr>
          <w:rFonts w:asciiTheme="minorHAnsi" w:hAnsiTheme="minorHAnsi" w:cs="Arial"/>
          <w:bCs/>
          <w:sz w:val="20"/>
          <w:szCs w:val="20"/>
        </w:rPr>
        <w:t xml:space="preserve"> per </w:t>
      </w:r>
      <w:r w:rsidR="005C3153">
        <w:rPr>
          <w:rFonts w:asciiTheme="minorHAnsi" w:hAnsiTheme="minorHAnsi" w:cs="Arial"/>
          <w:bCs/>
          <w:sz w:val="20"/>
          <w:szCs w:val="20"/>
        </w:rPr>
        <w:t xml:space="preserve">i </w:t>
      </w:r>
      <w:r>
        <w:rPr>
          <w:rFonts w:asciiTheme="minorHAnsi" w:hAnsiTheme="minorHAnsi" w:cs="Arial"/>
          <w:bCs/>
          <w:sz w:val="20"/>
          <w:szCs w:val="20"/>
        </w:rPr>
        <w:t>sistemi telefonici</w:t>
      </w:r>
      <w:r w:rsidRPr="00DC7C34">
        <w:rPr>
          <w:rFonts w:asciiTheme="minorHAnsi" w:hAnsiTheme="minorHAnsi" w:cs="Arial"/>
          <w:bCs/>
          <w:sz w:val="20"/>
          <w:szCs w:val="20"/>
        </w:rPr>
        <w:t xml:space="preserve">, </w:t>
      </w:r>
      <w:r w:rsidR="00705EB5" w:rsidRPr="00F21785">
        <w:rPr>
          <w:rFonts w:asciiTheme="minorHAnsi" w:hAnsiTheme="minorHAnsi" w:cs="Arial"/>
          <w:bCs/>
          <w:sz w:val="20"/>
          <w:szCs w:val="20"/>
        </w:rPr>
        <w:t>descritt</w:t>
      </w:r>
      <w:r w:rsidR="00705EB5">
        <w:rPr>
          <w:rFonts w:asciiTheme="minorHAnsi" w:hAnsiTheme="minorHAnsi" w:cs="Arial"/>
          <w:bCs/>
          <w:sz w:val="20"/>
          <w:szCs w:val="20"/>
        </w:rPr>
        <w:t>o</w:t>
      </w:r>
      <w:r w:rsidR="00705EB5" w:rsidRPr="00F21785">
        <w:rPr>
          <w:rFonts w:asciiTheme="minorHAnsi" w:hAnsiTheme="minorHAnsi" w:cs="Arial"/>
          <w:bCs/>
          <w:sz w:val="20"/>
          <w:szCs w:val="20"/>
        </w:rPr>
        <w:t xml:space="preserve"> nella premessa al presente documento</w:t>
      </w:r>
      <w:r w:rsidR="00705EB5">
        <w:rPr>
          <w:rFonts w:asciiTheme="minorHAnsi" w:hAnsiTheme="minorHAnsi" w:cs="Arial"/>
          <w:bCs/>
          <w:sz w:val="20"/>
          <w:szCs w:val="20"/>
        </w:rPr>
        <w:t xml:space="preserve">, </w:t>
      </w:r>
      <w:r w:rsidRPr="00DC7C34">
        <w:rPr>
          <w:rFonts w:asciiTheme="minorHAnsi" w:hAnsiTheme="minorHAnsi" w:cs="Arial"/>
          <w:bCs/>
          <w:sz w:val="20"/>
          <w:szCs w:val="20"/>
        </w:rPr>
        <w:t>potreste indicarci</w:t>
      </w:r>
      <w:r>
        <w:rPr>
          <w:rFonts w:asciiTheme="minorHAnsi" w:hAnsiTheme="minorHAnsi" w:cs="Arial"/>
          <w:bCs/>
          <w:sz w:val="20"/>
          <w:szCs w:val="20"/>
        </w:rPr>
        <w:t>:</w:t>
      </w:r>
      <w:r w:rsidRPr="00DC7C34">
        <w:rPr>
          <w:rFonts w:asciiTheme="minorHAnsi" w:hAnsiTheme="minorHAnsi" w:cs="Arial"/>
          <w:bCs/>
          <w:sz w:val="20"/>
          <w:szCs w:val="20"/>
        </w:rPr>
        <w:t xml:space="preserve"> un valore di impegno medio in ore/uomo</w:t>
      </w:r>
      <w:r>
        <w:rPr>
          <w:rFonts w:asciiTheme="minorHAnsi" w:hAnsiTheme="minorHAnsi" w:cs="Arial"/>
          <w:bCs/>
          <w:sz w:val="20"/>
          <w:szCs w:val="20"/>
        </w:rPr>
        <w:t xml:space="preserve"> </w:t>
      </w:r>
      <w:r w:rsidR="00C2154E">
        <w:rPr>
          <w:rFonts w:asciiTheme="minorHAnsi" w:hAnsiTheme="minorHAnsi" w:cs="Arial"/>
          <w:bCs/>
          <w:sz w:val="20"/>
          <w:szCs w:val="20"/>
        </w:rPr>
        <w:t>mensili</w:t>
      </w:r>
      <w:r>
        <w:rPr>
          <w:rFonts w:asciiTheme="minorHAnsi" w:hAnsiTheme="minorHAnsi" w:cs="Arial"/>
          <w:bCs/>
          <w:sz w:val="20"/>
          <w:szCs w:val="20"/>
        </w:rPr>
        <w:t xml:space="preserve"> a derivato e</w:t>
      </w:r>
      <w:r w:rsidRPr="00DC7C34">
        <w:rPr>
          <w:rFonts w:asciiTheme="minorHAnsi" w:hAnsiTheme="minorHAnsi" w:cs="Arial"/>
          <w:bCs/>
          <w:sz w:val="20"/>
          <w:szCs w:val="20"/>
        </w:rPr>
        <w:t xml:space="preserve"> </w:t>
      </w:r>
      <w:r>
        <w:rPr>
          <w:rFonts w:asciiTheme="minorHAnsi" w:hAnsiTheme="minorHAnsi" w:cs="Arial"/>
          <w:bCs/>
          <w:sz w:val="20"/>
          <w:szCs w:val="20"/>
        </w:rPr>
        <w:t xml:space="preserve">il mix di </w:t>
      </w:r>
      <w:r w:rsidRPr="00DC7C34">
        <w:rPr>
          <w:rFonts w:asciiTheme="minorHAnsi" w:hAnsiTheme="minorHAnsi" w:cs="Arial"/>
          <w:bCs/>
          <w:sz w:val="20"/>
          <w:szCs w:val="20"/>
        </w:rPr>
        <w:t>profili professionali impiegati (per c</w:t>
      </w:r>
      <w:r w:rsidR="00C2154E">
        <w:rPr>
          <w:rFonts w:asciiTheme="minorHAnsi" w:hAnsiTheme="minorHAnsi" w:cs="Arial"/>
          <w:bCs/>
          <w:sz w:val="20"/>
          <w:szCs w:val="20"/>
        </w:rPr>
        <w:t xml:space="preserve">iascun profilo si </w:t>
      </w:r>
      <w:r w:rsidRPr="00DC7C34">
        <w:rPr>
          <w:rFonts w:asciiTheme="minorHAnsi" w:hAnsiTheme="minorHAnsi" w:cs="Arial"/>
          <w:bCs/>
          <w:sz w:val="20"/>
          <w:szCs w:val="20"/>
        </w:rPr>
        <w:t>chiede di indicare anche il contratto collettivo nazionale di riferimento e il livello di inquadramento). P</w:t>
      </w:r>
      <w:r w:rsidR="00C2154E">
        <w:rPr>
          <w:rFonts w:asciiTheme="minorHAnsi" w:hAnsiTheme="minorHAnsi" w:cs="Arial"/>
          <w:bCs/>
          <w:sz w:val="20"/>
          <w:szCs w:val="20"/>
        </w:rPr>
        <w:t xml:space="preserve">er rispondere alla domanda si </w:t>
      </w:r>
      <w:r w:rsidRPr="00DC7C34">
        <w:rPr>
          <w:rFonts w:asciiTheme="minorHAnsi" w:hAnsiTheme="minorHAnsi" w:cs="Arial"/>
          <w:bCs/>
          <w:sz w:val="20"/>
          <w:szCs w:val="20"/>
        </w:rPr>
        <w:t>chiede di compilare i campi in bianco dell</w:t>
      </w:r>
      <w:r w:rsidR="00215D67">
        <w:rPr>
          <w:rFonts w:asciiTheme="minorHAnsi" w:hAnsiTheme="minorHAnsi" w:cs="Arial"/>
          <w:bCs/>
          <w:sz w:val="20"/>
          <w:szCs w:val="20"/>
        </w:rPr>
        <w:t>e</w:t>
      </w:r>
      <w:r w:rsidRPr="00DC7C34">
        <w:rPr>
          <w:rFonts w:asciiTheme="minorHAnsi" w:hAnsiTheme="minorHAnsi" w:cs="Arial"/>
          <w:bCs/>
          <w:sz w:val="20"/>
          <w:szCs w:val="20"/>
        </w:rPr>
        <w:t xml:space="preserve"> seguent</w:t>
      </w:r>
      <w:r w:rsidR="00215D67">
        <w:rPr>
          <w:rFonts w:asciiTheme="minorHAnsi" w:hAnsiTheme="minorHAnsi" w:cs="Arial"/>
          <w:bCs/>
          <w:sz w:val="20"/>
          <w:szCs w:val="20"/>
        </w:rPr>
        <w:t>i</w:t>
      </w:r>
      <w:r w:rsidRPr="00DC7C34">
        <w:rPr>
          <w:rFonts w:asciiTheme="minorHAnsi" w:hAnsiTheme="minorHAnsi" w:cs="Arial"/>
          <w:bCs/>
          <w:sz w:val="20"/>
          <w:szCs w:val="20"/>
        </w:rPr>
        <w:t xml:space="preserve"> tabell</w:t>
      </w:r>
      <w:r w:rsidR="00215D67">
        <w:rPr>
          <w:rFonts w:asciiTheme="minorHAnsi" w:hAnsiTheme="minorHAnsi" w:cs="Arial"/>
          <w:bCs/>
          <w:sz w:val="20"/>
          <w:szCs w:val="20"/>
        </w:rPr>
        <w:t>e</w:t>
      </w:r>
      <w:r w:rsidRPr="00DC7C34">
        <w:rPr>
          <w:rFonts w:asciiTheme="minorHAnsi" w:hAnsiTheme="minorHAnsi" w:cs="Arial"/>
          <w:bCs/>
          <w:sz w:val="20"/>
          <w:szCs w:val="20"/>
        </w:rPr>
        <w:t>.</w:t>
      </w:r>
    </w:p>
    <w:p w14:paraId="42895ABD" w14:textId="0C8C86F4" w:rsidR="000407BA" w:rsidRDefault="000407BA" w:rsidP="000407BA">
      <w:pPr>
        <w:jc w:val="both"/>
        <w:rPr>
          <w:rFonts w:asciiTheme="minorHAnsi" w:hAnsiTheme="minorHAnsi" w:cs="Arial"/>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809"/>
        <w:gridCol w:w="2090"/>
        <w:gridCol w:w="2467"/>
      </w:tblGrid>
      <w:tr w:rsidR="00DC7C34" w:rsidRPr="00DC7C34" w14:paraId="14403919" w14:textId="77777777" w:rsidTr="00DC7C34">
        <w:tc>
          <w:tcPr>
            <w:tcW w:w="5000" w:type="pct"/>
            <w:gridSpan w:val="4"/>
            <w:shd w:val="clear" w:color="auto" w:fill="D9D9D9"/>
          </w:tcPr>
          <w:p w14:paraId="46C52599" w14:textId="12E88359" w:rsidR="00DC7C34" w:rsidRPr="00DC7C34" w:rsidRDefault="00705EB5" w:rsidP="00E87B1C">
            <w:pPr>
              <w:rPr>
                <w:rFonts w:ascii="Calibri" w:hAnsi="Calibri" w:cs="Arial"/>
                <w:b/>
                <w:bCs/>
                <w:sz w:val="20"/>
                <w:szCs w:val="20"/>
              </w:rPr>
            </w:pPr>
            <w:r>
              <w:rPr>
                <w:rFonts w:asciiTheme="minorHAnsi" w:hAnsiTheme="minorHAnsi" w:cstheme="minorHAnsi"/>
                <w:b/>
                <w:bCs/>
                <w:sz w:val="20"/>
                <w:szCs w:val="20"/>
              </w:rPr>
              <w:t>S</w:t>
            </w:r>
            <w:r w:rsidR="00E87B1C">
              <w:rPr>
                <w:rFonts w:asciiTheme="minorHAnsi" w:hAnsiTheme="minorHAnsi" w:cstheme="minorHAnsi"/>
                <w:b/>
                <w:bCs/>
                <w:sz w:val="20"/>
                <w:szCs w:val="20"/>
              </w:rPr>
              <w:t>ervizio di manutenzione del</w:t>
            </w:r>
            <w:r w:rsidR="00DC7C34" w:rsidRPr="004111CC">
              <w:rPr>
                <w:rFonts w:asciiTheme="minorHAnsi" w:hAnsiTheme="minorHAnsi" w:cstheme="minorHAnsi"/>
                <w:b/>
                <w:bCs/>
                <w:sz w:val="20"/>
                <w:szCs w:val="20"/>
              </w:rPr>
              <w:t xml:space="preserve"> sistem</w:t>
            </w:r>
            <w:r w:rsidR="00E87B1C">
              <w:rPr>
                <w:rFonts w:asciiTheme="minorHAnsi" w:hAnsiTheme="minorHAnsi" w:cstheme="minorHAnsi"/>
                <w:b/>
                <w:bCs/>
                <w:sz w:val="20"/>
                <w:szCs w:val="20"/>
              </w:rPr>
              <w:t>a</w:t>
            </w:r>
            <w:r w:rsidR="00DC7C34" w:rsidRPr="004111CC">
              <w:rPr>
                <w:rFonts w:asciiTheme="minorHAnsi" w:hAnsiTheme="minorHAnsi" w:cstheme="minorHAnsi"/>
                <w:b/>
                <w:bCs/>
                <w:sz w:val="20"/>
                <w:szCs w:val="20"/>
              </w:rPr>
              <w:t xml:space="preserve"> telefonic</w:t>
            </w:r>
            <w:r w:rsidR="004F4246">
              <w:rPr>
                <w:rFonts w:asciiTheme="minorHAnsi" w:hAnsiTheme="minorHAnsi" w:cstheme="minorHAnsi"/>
                <w:b/>
                <w:bCs/>
                <w:sz w:val="20"/>
                <w:szCs w:val="20"/>
              </w:rPr>
              <w:t>o</w:t>
            </w:r>
            <w:r w:rsidR="00215D67">
              <w:rPr>
                <w:rFonts w:asciiTheme="minorHAnsi" w:hAnsiTheme="minorHAnsi" w:cstheme="minorHAnsi"/>
                <w:b/>
                <w:bCs/>
                <w:sz w:val="20"/>
                <w:szCs w:val="20"/>
              </w:rPr>
              <w:t xml:space="preserve"> Avaya CM</w:t>
            </w:r>
            <w:r w:rsidR="004F4246">
              <w:rPr>
                <w:rFonts w:asciiTheme="minorHAnsi" w:hAnsiTheme="minorHAnsi" w:cstheme="minorHAnsi"/>
                <w:b/>
                <w:bCs/>
                <w:sz w:val="20"/>
                <w:szCs w:val="20"/>
              </w:rPr>
              <w:t xml:space="preserve"> 5.2 </w:t>
            </w:r>
            <w:r w:rsidR="00215D67">
              <w:rPr>
                <w:rFonts w:asciiTheme="minorHAnsi" w:hAnsiTheme="minorHAnsi" w:cstheme="minorHAnsi"/>
                <w:b/>
                <w:bCs/>
                <w:sz w:val="20"/>
                <w:szCs w:val="20"/>
              </w:rPr>
              <w:t xml:space="preserve">presenti </w:t>
            </w:r>
            <w:r w:rsidR="00215D67" w:rsidRPr="00215D67">
              <w:rPr>
                <w:rFonts w:asciiTheme="minorHAnsi" w:hAnsiTheme="minorHAnsi" w:cstheme="minorHAnsi"/>
                <w:b/>
                <w:bCs/>
                <w:sz w:val="20"/>
                <w:szCs w:val="20"/>
              </w:rPr>
              <w:t>presso Agenzia delle Entrate</w:t>
            </w:r>
            <w:r w:rsidR="00215D67">
              <w:rPr>
                <w:rFonts w:asciiTheme="minorHAnsi" w:hAnsiTheme="minorHAnsi" w:cstheme="minorHAnsi"/>
                <w:b/>
                <w:bCs/>
                <w:sz w:val="20"/>
                <w:szCs w:val="20"/>
              </w:rPr>
              <w:t xml:space="preserve"> </w:t>
            </w:r>
          </w:p>
        </w:tc>
      </w:tr>
      <w:tr w:rsidR="00DC7C34" w:rsidRPr="00DC7C34" w14:paraId="0E5FAC97" w14:textId="77777777" w:rsidTr="00996337">
        <w:tc>
          <w:tcPr>
            <w:tcW w:w="1253" w:type="pct"/>
            <w:shd w:val="clear" w:color="auto" w:fill="D9D9D9"/>
          </w:tcPr>
          <w:p w14:paraId="3AF64EB0" w14:textId="25E4AEDF" w:rsidR="00DC7C34" w:rsidRPr="00DC7C34" w:rsidRDefault="00DC7C34" w:rsidP="00C2154E">
            <w:pPr>
              <w:rPr>
                <w:rFonts w:ascii="Calibri" w:hAnsi="Calibri" w:cs="Arial"/>
                <w:bCs/>
                <w:i/>
                <w:sz w:val="20"/>
                <w:szCs w:val="20"/>
              </w:rPr>
            </w:pPr>
            <w:r>
              <w:rPr>
                <w:rFonts w:ascii="Calibri" w:hAnsi="Calibri" w:cs="Arial"/>
                <w:bCs/>
                <w:i/>
                <w:sz w:val="20"/>
                <w:szCs w:val="20"/>
              </w:rPr>
              <w:t>Ore/uomo</w:t>
            </w:r>
            <w:r w:rsidRPr="00DC7C34">
              <w:rPr>
                <w:rFonts w:ascii="Calibri" w:hAnsi="Calibri" w:cs="Arial"/>
                <w:bCs/>
                <w:i/>
                <w:sz w:val="20"/>
                <w:szCs w:val="20"/>
              </w:rPr>
              <w:t xml:space="preserve"> medie </w:t>
            </w:r>
            <w:r w:rsidR="005C3153">
              <w:rPr>
                <w:rFonts w:ascii="Calibri" w:hAnsi="Calibri" w:cs="Arial"/>
                <w:bCs/>
                <w:i/>
                <w:sz w:val="20"/>
                <w:szCs w:val="20"/>
              </w:rPr>
              <w:t>mensil</w:t>
            </w:r>
            <w:r w:rsidR="00C2154E">
              <w:rPr>
                <w:rFonts w:ascii="Calibri" w:hAnsi="Calibri" w:cs="Arial"/>
                <w:bCs/>
                <w:i/>
                <w:sz w:val="20"/>
                <w:szCs w:val="20"/>
              </w:rPr>
              <w:t>i</w:t>
            </w:r>
            <w:r w:rsidRPr="00DC7C34">
              <w:rPr>
                <w:rFonts w:ascii="Calibri" w:hAnsi="Calibri" w:cs="Arial"/>
                <w:bCs/>
                <w:i/>
                <w:sz w:val="20"/>
                <w:szCs w:val="20"/>
              </w:rPr>
              <w:t xml:space="preserve"> impiegate per </w:t>
            </w:r>
            <w:r>
              <w:rPr>
                <w:rFonts w:ascii="Calibri" w:hAnsi="Calibri" w:cs="Arial"/>
                <w:bCs/>
                <w:i/>
                <w:sz w:val="20"/>
                <w:szCs w:val="20"/>
              </w:rPr>
              <w:t>derivato</w:t>
            </w:r>
          </w:p>
        </w:tc>
        <w:tc>
          <w:tcPr>
            <w:tcW w:w="1065" w:type="pct"/>
            <w:shd w:val="clear" w:color="auto" w:fill="D9D9D9"/>
          </w:tcPr>
          <w:p w14:paraId="163587B0" w14:textId="6D24758F" w:rsidR="00DC7C34" w:rsidRPr="00DC7C34" w:rsidRDefault="00DC7C34" w:rsidP="00D358C0">
            <w:pPr>
              <w:rPr>
                <w:rFonts w:ascii="Calibri" w:hAnsi="Calibri" w:cs="Arial"/>
                <w:bCs/>
                <w:i/>
                <w:sz w:val="20"/>
                <w:szCs w:val="20"/>
              </w:rPr>
            </w:pPr>
            <w:r w:rsidRPr="00DC7C34">
              <w:rPr>
                <w:rFonts w:ascii="Calibri" w:hAnsi="Calibri" w:cs="Arial"/>
                <w:bCs/>
                <w:i/>
                <w:sz w:val="20"/>
                <w:szCs w:val="20"/>
              </w:rPr>
              <w:t>Profili professionali impiegati</w:t>
            </w:r>
          </w:p>
        </w:tc>
        <w:tc>
          <w:tcPr>
            <w:tcW w:w="1230" w:type="pct"/>
            <w:shd w:val="clear" w:color="auto" w:fill="D9D9D9"/>
          </w:tcPr>
          <w:p w14:paraId="1EA324EF" w14:textId="2CBCF4FF" w:rsidR="00DC7C34" w:rsidRPr="00DC7C34" w:rsidRDefault="00DC7C34" w:rsidP="00D358C0">
            <w:pPr>
              <w:rPr>
                <w:rFonts w:ascii="Calibri" w:hAnsi="Calibri" w:cs="Arial"/>
                <w:bCs/>
                <w:i/>
                <w:sz w:val="20"/>
                <w:szCs w:val="20"/>
              </w:rPr>
            </w:pPr>
            <w:r>
              <w:rPr>
                <w:rFonts w:ascii="Calibri" w:hAnsi="Calibri" w:cs="Arial"/>
                <w:bCs/>
                <w:i/>
                <w:sz w:val="20"/>
                <w:szCs w:val="20"/>
              </w:rPr>
              <w:t>% di impiego dei profili professionali (mix)</w:t>
            </w:r>
          </w:p>
        </w:tc>
        <w:tc>
          <w:tcPr>
            <w:tcW w:w="1452" w:type="pct"/>
            <w:shd w:val="clear" w:color="auto" w:fill="D9D9D9"/>
          </w:tcPr>
          <w:p w14:paraId="73CCAEED" w14:textId="77777777" w:rsidR="00DC7C34" w:rsidRPr="00DC7C34" w:rsidRDefault="00DC7C34" w:rsidP="00D358C0">
            <w:pPr>
              <w:rPr>
                <w:rFonts w:ascii="Calibri" w:hAnsi="Calibri" w:cs="Arial"/>
                <w:bCs/>
                <w:i/>
                <w:sz w:val="20"/>
                <w:szCs w:val="20"/>
              </w:rPr>
            </w:pPr>
            <w:r w:rsidRPr="00DC7C34">
              <w:rPr>
                <w:rFonts w:ascii="Calibri" w:hAnsi="Calibri" w:cs="Arial"/>
                <w:bCs/>
                <w:i/>
                <w:sz w:val="20"/>
                <w:szCs w:val="20"/>
              </w:rPr>
              <w:t>Contratto collettivo nazionale di riferimento e livello di inquadramento</w:t>
            </w:r>
          </w:p>
        </w:tc>
      </w:tr>
      <w:tr w:rsidR="00996337" w:rsidRPr="00DC7C34" w14:paraId="72FCD763" w14:textId="77777777" w:rsidTr="00996337">
        <w:tc>
          <w:tcPr>
            <w:tcW w:w="1253" w:type="pct"/>
            <w:vMerge w:val="restart"/>
            <w:shd w:val="clear" w:color="auto" w:fill="auto"/>
          </w:tcPr>
          <w:p w14:paraId="77A5FA56" w14:textId="77777777" w:rsidR="00996337" w:rsidRPr="00DC7C34" w:rsidRDefault="00996337" w:rsidP="00D358C0">
            <w:pPr>
              <w:rPr>
                <w:rFonts w:ascii="Calibri" w:hAnsi="Calibri" w:cs="Arial"/>
                <w:bCs/>
                <w:i/>
                <w:sz w:val="20"/>
                <w:szCs w:val="20"/>
              </w:rPr>
            </w:pPr>
          </w:p>
        </w:tc>
        <w:tc>
          <w:tcPr>
            <w:tcW w:w="1065" w:type="pct"/>
          </w:tcPr>
          <w:p w14:paraId="3581B200" w14:textId="77777777" w:rsidR="00996337" w:rsidRPr="00DC7C34" w:rsidRDefault="00996337" w:rsidP="00D358C0">
            <w:pPr>
              <w:rPr>
                <w:rFonts w:ascii="Calibri" w:hAnsi="Calibri" w:cs="Arial"/>
                <w:bCs/>
                <w:i/>
                <w:sz w:val="20"/>
                <w:szCs w:val="20"/>
              </w:rPr>
            </w:pPr>
          </w:p>
        </w:tc>
        <w:tc>
          <w:tcPr>
            <w:tcW w:w="1230" w:type="pct"/>
          </w:tcPr>
          <w:p w14:paraId="4B966E1C" w14:textId="77777777" w:rsidR="00996337" w:rsidRPr="00DC7C34" w:rsidRDefault="00996337" w:rsidP="00D358C0">
            <w:pPr>
              <w:rPr>
                <w:rFonts w:ascii="Calibri" w:hAnsi="Calibri" w:cs="Arial"/>
                <w:bCs/>
                <w:i/>
                <w:sz w:val="20"/>
                <w:szCs w:val="20"/>
              </w:rPr>
            </w:pPr>
          </w:p>
        </w:tc>
        <w:tc>
          <w:tcPr>
            <w:tcW w:w="1452" w:type="pct"/>
            <w:shd w:val="clear" w:color="auto" w:fill="auto"/>
          </w:tcPr>
          <w:p w14:paraId="650B0648" w14:textId="77777777" w:rsidR="00996337" w:rsidRPr="00DC7C34" w:rsidRDefault="00996337" w:rsidP="00D358C0">
            <w:pPr>
              <w:rPr>
                <w:rFonts w:ascii="Calibri" w:hAnsi="Calibri" w:cs="Arial"/>
                <w:bCs/>
                <w:i/>
                <w:sz w:val="20"/>
                <w:szCs w:val="20"/>
              </w:rPr>
            </w:pPr>
          </w:p>
        </w:tc>
      </w:tr>
      <w:tr w:rsidR="00996337" w:rsidRPr="00DC7C34" w14:paraId="37DB76FE" w14:textId="77777777" w:rsidTr="00996337">
        <w:tc>
          <w:tcPr>
            <w:tcW w:w="1253" w:type="pct"/>
            <w:vMerge/>
            <w:shd w:val="clear" w:color="auto" w:fill="auto"/>
          </w:tcPr>
          <w:p w14:paraId="2C90CD5E" w14:textId="77777777" w:rsidR="00996337" w:rsidRPr="00DC7C34" w:rsidRDefault="00996337" w:rsidP="00D358C0">
            <w:pPr>
              <w:rPr>
                <w:rFonts w:ascii="Calibri" w:hAnsi="Calibri" w:cs="Arial"/>
                <w:bCs/>
                <w:i/>
                <w:sz w:val="20"/>
                <w:szCs w:val="20"/>
              </w:rPr>
            </w:pPr>
          </w:p>
        </w:tc>
        <w:tc>
          <w:tcPr>
            <w:tcW w:w="1065" w:type="pct"/>
          </w:tcPr>
          <w:p w14:paraId="4A235F8C" w14:textId="77777777" w:rsidR="00996337" w:rsidRPr="00DC7C34" w:rsidRDefault="00996337" w:rsidP="00D358C0">
            <w:pPr>
              <w:rPr>
                <w:rFonts w:ascii="Calibri" w:hAnsi="Calibri" w:cs="Arial"/>
                <w:bCs/>
                <w:i/>
                <w:sz w:val="20"/>
                <w:szCs w:val="20"/>
              </w:rPr>
            </w:pPr>
          </w:p>
        </w:tc>
        <w:tc>
          <w:tcPr>
            <w:tcW w:w="1230" w:type="pct"/>
          </w:tcPr>
          <w:p w14:paraId="4A1553E0" w14:textId="77777777" w:rsidR="00996337" w:rsidRPr="00DC7C34" w:rsidRDefault="00996337" w:rsidP="00D358C0">
            <w:pPr>
              <w:rPr>
                <w:rFonts w:ascii="Calibri" w:hAnsi="Calibri" w:cs="Arial"/>
                <w:bCs/>
                <w:i/>
                <w:sz w:val="20"/>
                <w:szCs w:val="20"/>
              </w:rPr>
            </w:pPr>
          </w:p>
        </w:tc>
        <w:tc>
          <w:tcPr>
            <w:tcW w:w="1452" w:type="pct"/>
            <w:shd w:val="clear" w:color="auto" w:fill="auto"/>
          </w:tcPr>
          <w:p w14:paraId="2F3FA64C" w14:textId="77777777" w:rsidR="00996337" w:rsidRPr="00DC7C34" w:rsidRDefault="00996337" w:rsidP="00D358C0">
            <w:pPr>
              <w:rPr>
                <w:rFonts w:ascii="Calibri" w:hAnsi="Calibri" w:cs="Arial"/>
                <w:bCs/>
                <w:i/>
                <w:sz w:val="20"/>
                <w:szCs w:val="20"/>
              </w:rPr>
            </w:pPr>
          </w:p>
        </w:tc>
      </w:tr>
      <w:tr w:rsidR="00996337" w:rsidRPr="00DC7C34" w14:paraId="1ACA4C4F" w14:textId="77777777" w:rsidTr="00996337">
        <w:tc>
          <w:tcPr>
            <w:tcW w:w="1253" w:type="pct"/>
            <w:vMerge/>
            <w:shd w:val="clear" w:color="auto" w:fill="auto"/>
          </w:tcPr>
          <w:p w14:paraId="4BE77099" w14:textId="77777777" w:rsidR="00996337" w:rsidRPr="00DC7C34" w:rsidRDefault="00996337" w:rsidP="00D358C0">
            <w:pPr>
              <w:rPr>
                <w:rFonts w:ascii="Calibri" w:hAnsi="Calibri" w:cs="Arial"/>
                <w:bCs/>
                <w:i/>
                <w:sz w:val="20"/>
                <w:szCs w:val="20"/>
              </w:rPr>
            </w:pPr>
          </w:p>
        </w:tc>
        <w:tc>
          <w:tcPr>
            <w:tcW w:w="1065" w:type="pct"/>
          </w:tcPr>
          <w:p w14:paraId="08D78789" w14:textId="77777777" w:rsidR="00996337" w:rsidRPr="00DC7C34" w:rsidRDefault="00996337" w:rsidP="00D358C0">
            <w:pPr>
              <w:rPr>
                <w:rFonts w:ascii="Calibri" w:hAnsi="Calibri" w:cs="Arial"/>
                <w:bCs/>
                <w:i/>
                <w:sz w:val="20"/>
                <w:szCs w:val="20"/>
              </w:rPr>
            </w:pPr>
          </w:p>
        </w:tc>
        <w:tc>
          <w:tcPr>
            <w:tcW w:w="1230" w:type="pct"/>
          </w:tcPr>
          <w:p w14:paraId="4F77401A" w14:textId="77777777" w:rsidR="00996337" w:rsidRPr="00DC7C34" w:rsidRDefault="00996337" w:rsidP="00D358C0">
            <w:pPr>
              <w:rPr>
                <w:rFonts w:ascii="Calibri" w:hAnsi="Calibri" w:cs="Arial"/>
                <w:bCs/>
                <w:i/>
                <w:sz w:val="20"/>
                <w:szCs w:val="20"/>
              </w:rPr>
            </w:pPr>
          </w:p>
        </w:tc>
        <w:tc>
          <w:tcPr>
            <w:tcW w:w="1452" w:type="pct"/>
            <w:shd w:val="clear" w:color="auto" w:fill="auto"/>
          </w:tcPr>
          <w:p w14:paraId="2CE2FB2A" w14:textId="77777777" w:rsidR="00996337" w:rsidRPr="00DC7C34" w:rsidRDefault="00996337" w:rsidP="00D358C0">
            <w:pPr>
              <w:rPr>
                <w:rFonts w:ascii="Calibri" w:hAnsi="Calibri" w:cs="Arial"/>
                <w:bCs/>
                <w:i/>
                <w:sz w:val="20"/>
                <w:szCs w:val="20"/>
              </w:rPr>
            </w:pPr>
          </w:p>
        </w:tc>
      </w:tr>
      <w:tr w:rsidR="00996337" w:rsidRPr="00DC7C34" w14:paraId="25E08294" w14:textId="77777777" w:rsidTr="00996337">
        <w:tc>
          <w:tcPr>
            <w:tcW w:w="1253" w:type="pct"/>
            <w:vMerge/>
            <w:shd w:val="clear" w:color="auto" w:fill="auto"/>
          </w:tcPr>
          <w:p w14:paraId="28120BFD" w14:textId="77777777" w:rsidR="00996337" w:rsidRPr="00DC7C34" w:rsidRDefault="00996337" w:rsidP="00D358C0">
            <w:pPr>
              <w:rPr>
                <w:rFonts w:ascii="Calibri" w:hAnsi="Calibri" w:cs="Arial"/>
                <w:bCs/>
                <w:i/>
                <w:sz w:val="20"/>
                <w:szCs w:val="20"/>
              </w:rPr>
            </w:pPr>
          </w:p>
        </w:tc>
        <w:tc>
          <w:tcPr>
            <w:tcW w:w="1065" w:type="pct"/>
          </w:tcPr>
          <w:p w14:paraId="57629E09" w14:textId="77777777" w:rsidR="00996337" w:rsidRPr="00DC7C34" w:rsidRDefault="00996337" w:rsidP="00D358C0">
            <w:pPr>
              <w:rPr>
                <w:rFonts w:ascii="Calibri" w:hAnsi="Calibri" w:cs="Arial"/>
                <w:bCs/>
                <w:i/>
                <w:sz w:val="20"/>
                <w:szCs w:val="20"/>
              </w:rPr>
            </w:pPr>
          </w:p>
        </w:tc>
        <w:tc>
          <w:tcPr>
            <w:tcW w:w="1230" w:type="pct"/>
          </w:tcPr>
          <w:p w14:paraId="7D55A7CB" w14:textId="77777777" w:rsidR="00996337" w:rsidRPr="00DC7C34" w:rsidRDefault="00996337" w:rsidP="00D358C0">
            <w:pPr>
              <w:rPr>
                <w:rFonts w:ascii="Calibri" w:hAnsi="Calibri" w:cs="Arial"/>
                <w:bCs/>
                <w:i/>
                <w:sz w:val="20"/>
                <w:szCs w:val="20"/>
              </w:rPr>
            </w:pPr>
          </w:p>
        </w:tc>
        <w:tc>
          <w:tcPr>
            <w:tcW w:w="1452" w:type="pct"/>
            <w:shd w:val="clear" w:color="auto" w:fill="auto"/>
          </w:tcPr>
          <w:p w14:paraId="5A12FF7F" w14:textId="77777777" w:rsidR="00996337" w:rsidRPr="00DC7C34" w:rsidRDefault="00996337" w:rsidP="00D358C0">
            <w:pPr>
              <w:rPr>
                <w:rFonts w:ascii="Calibri" w:hAnsi="Calibri" w:cs="Arial"/>
                <w:bCs/>
                <w:i/>
                <w:sz w:val="20"/>
                <w:szCs w:val="20"/>
              </w:rPr>
            </w:pPr>
          </w:p>
        </w:tc>
      </w:tr>
      <w:tr w:rsidR="00996337" w:rsidRPr="00DC7C34" w14:paraId="0B398A53" w14:textId="77777777" w:rsidTr="00996337">
        <w:tc>
          <w:tcPr>
            <w:tcW w:w="1253" w:type="pct"/>
            <w:vMerge/>
            <w:shd w:val="clear" w:color="auto" w:fill="auto"/>
          </w:tcPr>
          <w:p w14:paraId="093D71E8" w14:textId="77777777" w:rsidR="00996337" w:rsidRPr="00DC7C34" w:rsidRDefault="00996337" w:rsidP="00D358C0">
            <w:pPr>
              <w:rPr>
                <w:rFonts w:ascii="Calibri" w:hAnsi="Calibri" w:cs="Arial"/>
                <w:bCs/>
                <w:i/>
                <w:sz w:val="20"/>
                <w:szCs w:val="20"/>
              </w:rPr>
            </w:pPr>
          </w:p>
        </w:tc>
        <w:tc>
          <w:tcPr>
            <w:tcW w:w="1065" w:type="pct"/>
          </w:tcPr>
          <w:p w14:paraId="15477B78" w14:textId="77777777" w:rsidR="00996337" w:rsidRPr="00DC7C34" w:rsidRDefault="00996337" w:rsidP="00D358C0">
            <w:pPr>
              <w:rPr>
                <w:rFonts w:ascii="Calibri" w:hAnsi="Calibri" w:cs="Arial"/>
                <w:bCs/>
                <w:i/>
                <w:sz w:val="20"/>
                <w:szCs w:val="20"/>
              </w:rPr>
            </w:pPr>
          </w:p>
        </w:tc>
        <w:tc>
          <w:tcPr>
            <w:tcW w:w="1230" w:type="pct"/>
          </w:tcPr>
          <w:p w14:paraId="7258682F" w14:textId="77777777" w:rsidR="00996337" w:rsidRPr="00DC7C34" w:rsidRDefault="00996337" w:rsidP="00D358C0">
            <w:pPr>
              <w:rPr>
                <w:rFonts w:ascii="Calibri" w:hAnsi="Calibri" w:cs="Arial"/>
                <w:bCs/>
                <w:i/>
                <w:sz w:val="20"/>
                <w:szCs w:val="20"/>
              </w:rPr>
            </w:pPr>
          </w:p>
        </w:tc>
        <w:tc>
          <w:tcPr>
            <w:tcW w:w="1452" w:type="pct"/>
            <w:shd w:val="clear" w:color="auto" w:fill="auto"/>
          </w:tcPr>
          <w:p w14:paraId="44A1B8C1" w14:textId="77777777" w:rsidR="00996337" w:rsidRPr="00DC7C34" w:rsidRDefault="00996337" w:rsidP="00D358C0">
            <w:pPr>
              <w:rPr>
                <w:rFonts w:ascii="Calibri" w:hAnsi="Calibri" w:cs="Arial"/>
                <w:bCs/>
                <w:i/>
                <w:sz w:val="20"/>
                <w:szCs w:val="20"/>
              </w:rPr>
            </w:pPr>
          </w:p>
        </w:tc>
      </w:tr>
    </w:tbl>
    <w:p w14:paraId="062208E6" w14:textId="64976019" w:rsidR="00DC7C34" w:rsidRDefault="00DC7C34" w:rsidP="00DC7C34">
      <w:pPr>
        <w:tabs>
          <w:tab w:val="left" w:pos="2127"/>
        </w:tabs>
        <w:jc w:val="both"/>
        <w:rPr>
          <w:rFonts w:asciiTheme="minorHAnsi" w:hAnsiTheme="minorHAnsi" w:cs="Arial"/>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809"/>
        <w:gridCol w:w="2090"/>
        <w:gridCol w:w="2467"/>
      </w:tblGrid>
      <w:tr w:rsidR="004F4246" w:rsidRPr="00DC7C34" w14:paraId="29491BE1" w14:textId="77777777" w:rsidTr="00DA430D">
        <w:tc>
          <w:tcPr>
            <w:tcW w:w="5000" w:type="pct"/>
            <w:gridSpan w:val="4"/>
            <w:shd w:val="clear" w:color="auto" w:fill="D9D9D9"/>
          </w:tcPr>
          <w:p w14:paraId="5B7B6E73" w14:textId="75F38D04" w:rsidR="004F4246" w:rsidRPr="00DC7C34" w:rsidRDefault="004F4246" w:rsidP="004F4246">
            <w:pPr>
              <w:rPr>
                <w:rFonts w:ascii="Calibri" w:hAnsi="Calibri" w:cs="Arial"/>
                <w:b/>
                <w:bCs/>
                <w:sz w:val="20"/>
                <w:szCs w:val="20"/>
              </w:rPr>
            </w:pPr>
            <w:r>
              <w:rPr>
                <w:rFonts w:asciiTheme="minorHAnsi" w:hAnsiTheme="minorHAnsi" w:cstheme="minorHAnsi"/>
                <w:b/>
                <w:bCs/>
                <w:sz w:val="20"/>
                <w:szCs w:val="20"/>
              </w:rPr>
              <w:t>S</w:t>
            </w:r>
            <w:r w:rsidRPr="004111CC">
              <w:rPr>
                <w:rFonts w:asciiTheme="minorHAnsi" w:hAnsiTheme="minorHAnsi" w:cstheme="minorHAnsi"/>
                <w:b/>
                <w:bCs/>
                <w:sz w:val="20"/>
                <w:szCs w:val="20"/>
              </w:rPr>
              <w:t>erv</w:t>
            </w:r>
            <w:r w:rsidR="00E87B1C">
              <w:rPr>
                <w:rFonts w:asciiTheme="minorHAnsi" w:hAnsiTheme="minorHAnsi" w:cstheme="minorHAnsi"/>
                <w:b/>
                <w:bCs/>
                <w:sz w:val="20"/>
                <w:szCs w:val="20"/>
              </w:rPr>
              <w:t>izio di manutenzione del</w:t>
            </w:r>
            <w:r>
              <w:rPr>
                <w:rFonts w:asciiTheme="minorHAnsi" w:hAnsiTheme="minorHAnsi" w:cstheme="minorHAnsi"/>
                <w:b/>
                <w:bCs/>
                <w:sz w:val="20"/>
                <w:szCs w:val="20"/>
              </w:rPr>
              <w:t xml:space="preserve"> sistema</w:t>
            </w:r>
            <w:r w:rsidRPr="004111CC">
              <w:rPr>
                <w:rFonts w:asciiTheme="minorHAnsi" w:hAnsiTheme="minorHAnsi" w:cstheme="minorHAnsi"/>
                <w:b/>
                <w:bCs/>
                <w:sz w:val="20"/>
                <w:szCs w:val="20"/>
              </w:rPr>
              <w:t xml:space="preserve"> telefonic</w:t>
            </w:r>
            <w:r>
              <w:rPr>
                <w:rFonts w:asciiTheme="minorHAnsi" w:hAnsiTheme="minorHAnsi" w:cstheme="minorHAnsi"/>
                <w:b/>
                <w:bCs/>
                <w:sz w:val="20"/>
                <w:szCs w:val="20"/>
              </w:rPr>
              <w:t xml:space="preserve">o Avaya CM 6.2 presente </w:t>
            </w:r>
            <w:r w:rsidRPr="00215D67">
              <w:rPr>
                <w:rFonts w:asciiTheme="minorHAnsi" w:hAnsiTheme="minorHAnsi" w:cstheme="minorHAnsi"/>
                <w:b/>
                <w:bCs/>
                <w:sz w:val="20"/>
                <w:szCs w:val="20"/>
              </w:rPr>
              <w:t>presso Agenzia delle Entrate</w:t>
            </w:r>
            <w:r>
              <w:rPr>
                <w:rFonts w:asciiTheme="minorHAnsi" w:hAnsiTheme="minorHAnsi" w:cstheme="minorHAnsi"/>
                <w:b/>
                <w:bCs/>
                <w:sz w:val="20"/>
                <w:szCs w:val="20"/>
              </w:rPr>
              <w:t xml:space="preserve"> </w:t>
            </w:r>
          </w:p>
        </w:tc>
      </w:tr>
      <w:tr w:rsidR="004F4246" w:rsidRPr="00DC7C34" w14:paraId="792348E7" w14:textId="77777777" w:rsidTr="00DA430D">
        <w:tc>
          <w:tcPr>
            <w:tcW w:w="1253" w:type="pct"/>
            <w:shd w:val="clear" w:color="auto" w:fill="D9D9D9"/>
          </w:tcPr>
          <w:p w14:paraId="74BF4201" w14:textId="2BC24F9C" w:rsidR="004F4246" w:rsidRPr="00DC7C34" w:rsidRDefault="004F4246" w:rsidP="005C3153">
            <w:pPr>
              <w:rPr>
                <w:rFonts w:ascii="Calibri" w:hAnsi="Calibri" w:cs="Arial"/>
                <w:bCs/>
                <w:i/>
                <w:sz w:val="20"/>
                <w:szCs w:val="20"/>
              </w:rPr>
            </w:pPr>
            <w:r>
              <w:rPr>
                <w:rFonts w:ascii="Calibri" w:hAnsi="Calibri" w:cs="Arial"/>
                <w:bCs/>
                <w:i/>
                <w:sz w:val="20"/>
                <w:szCs w:val="20"/>
              </w:rPr>
              <w:t>Ore/uomo</w:t>
            </w:r>
            <w:r w:rsidRPr="00DC7C34">
              <w:rPr>
                <w:rFonts w:ascii="Calibri" w:hAnsi="Calibri" w:cs="Arial"/>
                <w:bCs/>
                <w:i/>
                <w:sz w:val="20"/>
                <w:szCs w:val="20"/>
              </w:rPr>
              <w:t xml:space="preserve"> medie </w:t>
            </w:r>
            <w:r w:rsidR="00C2154E">
              <w:rPr>
                <w:rFonts w:ascii="Calibri" w:hAnsi="Calibri" w:cs="Arial"/>
                <w:bCs/>
                <w:i/>
                <w:sz w:val="20"/>
                <w:szCs w:val="20"/>
              </w:rPr>
              <w:t>mensili</w:t>
            </w:r>
            <w:r w:rsidRPr="00DC7C34">
              <w:rPr>
                <w:rFonts w:ascii="Calibri" w:hAnsi="Calibri" w:cs="Arial"/>
                <w:bCs/>
                <w:i/>
                <w:sz w:val="20"/>
                <w:szCs w:val="20"/>
              </w:rPr>
              <w:t xml:space="preserve"> impiegate per </w:t>
            </w:r>
            <w:r>
              <w:rPr>
                <w:rFonts w:ascii="Calibri" w:hAnsi="Calibri" w:cs="Arial"/>
                <w:bCs/>
                <w:i/>
                <w:sz w:val="20"/>
                <w:szCs w:val="20"/>
              </w:rPr>
              <w:t>derivato</w:t>
            </w:r>
          </w:p>
        </w:tc>
        <w:tc>
          <w:tcPr>
            <w:tcW w:w="1065" w:type="pct"/>
            <w:shd w:val="clear" w:color="auto" w:fill="D9D9D9"/>
          </w:tcPr>
          <w:p w14:paraId="68541433" w14:textId="77777777" w:rsidR="004F4246" w:rsidRPr="00DC7C34" w:rsidRDefault="004F4246" w:rsidP="00DA430D">
            <w:pPr>
              <w:rPr>
                <w:rFonts w:ascii="Calibri" w:hAnsi="Calibri" w:cs="Arial"/>
                <w:bCs/>
                <w:i/>
                <w:sz w:val="20"/>
                <w:szCs w:val="20"/>
              </w:rPr>
            </w:pPr>
            <w:r w:rsidRPr="00DC7C34">
              <w:rPr>
                <w:rFonts w:ascii="Calibri" w:hAnsi="Calibri" w:cs="Arial"/>
                <w:bCs/>
                <w:i/>
                <w:sz w:val="20"/>
                <w:szCs w:val="20"/>
              </w:rPr>
              <w:t>Profili professionali impiegati</w:t>
            </w:r>
          </w:p>
        </w:tc>
        <w:tc>
          <w:tcPr>
            <w:tcW w:w="1230" w:type="pct"/>
            <w:shd w:val="clear" w:color="auto" w:fill="D9D9D9"/>
          </w:tcPr>
          <w:p w14:paraId="7C97E1D5" w14:textId="77777777" w:rsidR="004F4246" w:rsidRPr="00DC7C34" w:rsidRDefault="004F4246" w:rsidP="00DA430D">
            <w:pPr>
              <w:rPr>
                <w:rFonts w:ascii="Calibri" w:hAnsi="Calibri" w:cs="Arial"/>
                <w:bCs/>
                <w:i/>
                <w:sz w:val="20"/>
                <w:szCs w:val="20"/>
              </w:rPr>
            </w:pPr>
            <w:r>
              <w:rPr>
                <w:rFonts w:ascii="Calibri" w:hAnsi="Calibri" w:cs="Arial"/>
                <w:bCs/>
                <w:i/>
                <w:sz w:val="20"/>
                <w:szCs w:val="20"/>
              </w:rPr>
              <w:t>% di impiego dei profili professionali (mix)</w:t>
            </w:r>
          </w:p>
        </w:tc>
        <w:tc>
          <w:tcPr>
            <w:tcW w:w="1452" w:type="pct"/>
            <w:shd w:val="clear" w:color="auto" w:fill="D9D9D9"/>
          </w:tcPr>
          <w:p w14:paraId="69BFAB80" w14:textId="77777777" w:rsidR="004F4246" w:rsidRPr="00DC7C34" w:rsidRDefault="004F4246" w:rsidP="00DA430D">
            <w:pPr>
              <w:rPr>
                <w:rFonts w:ascii="Calibri" w:hAnsi="Calibri" w:cs="Arial"/>
                <w:bCs/>
                <w:i/>
                <w:sz w:val="20"/>
                <w:szCs w:val="20"/>
              </w:rPr>
            </w:pPr>
            <w:r w:rsidRPr="00DC7C34">
              <w:rPr>
                <w:rFonts w:ascii="Calibri" w:hAnsi="Calibri" w:cs="Arial"/>
                <w:bCs/>
                <w:i/>
                <w:sz w:val="20"/>
                <w:szCs w:val="20"/>
              </w:rPr>
              <w:t>Contratto collettivo nazionale di riferimento e livello di inquadramento</w:t>
            </w:r>
          </w:p>
        </w:tc>
      </w:tr>
      <w:tr w:rsidR="004F4246" w:rsidRPr="00DC7C34" w14:paraId="6180BADA" w14:textId="77777777" w:rsidTr="00DA430D">
        <w:tc>
          <w:tcPr>
            <w:tcW w:w="1253" w:type="pct"/>
            <w:vMerge w:val="restart"/>
            <w:shd w:val="clear" w:color="auto" w:fill="auto"/>
          </w:tcPr>
          <w:p w14:paraId="59B0CC57" w14:textId="77777777" w:rsidR="004F4246" w:rsidRPr="00DC7C34" w:rsidRDefault="004F4246" w:rsidP="00DA430D">
            <w:pPr>
              <w:rPr>
                <w:rFonts w:ascii="Calibri" w:hAnsi="Calibri" w:cs="Arial"/>
                <w:bCs/>
                <w:i/>
                <w:sz w:val="20"/>
                <w:szCs w:val="20"/>
              </w:rPr>
            </w:pPr>
          </w:p>
        </w:tc>
        <w:tc>
          <w:tcPr>
            <w:tcW w:w="1065" w:type="pct"/>
          </w:tcPr>
          <w:p w14:paraId="6E9BFA59" w14:textId="77777777" w:rsidR="004F4246" w:rsidRPr="00DC7C34" w:rsidRDefault="004F4246" w:rsidP="00DA430D">
            <w:pPr>
              <w:rPr>
                <w:rFonts w:ascii="Calibri" w:hAnsi="Calibri" w:cs="Arial"/>
                <w:bCs/>
                <w:i/>
                <w:sz w:val="20"/>
                <w:szCs w:val="20"/>
              </w:rPr>
            </w:pPr>
          </w:p>
        </w:tc>
        <w:tc>
          <w:tcPr>
            <w:tcW w:w="1230" w:type="pct"/>
          </w:tcPr>
          <w:p w14:paraId="70E012E1" w14:textId="77777777" w:rsidR="004F4246" w:rsidRPr="00DC7C34" w:rsidRDefault="004F4246" w:rsidP="00DA430D">
            <w:pPr>
              <w:rPr>
                <w:rFonts w:ascii="Calibri" w:hAnsi="Calibri" w:cs="Arial"/>
                <w:bCs/>
                <w:i/>
                <w:sz w:val="20"/>
                <w:szCs w:val="20"/>
              </w:rPr>
            </w:pPr>
          </w:p>
        </w:tc>
        <w:tc>
          <w:tcPr>
            <w:tcW w:w="1452" w:type="pct"/>
            <w:shd w:val="clear" w:color="auto" w:fill="auto"/>
          </w:tcPr>
          <w:p w14:paraId="5F4126F7" w14:textId="77777777" w:rsidR="004F4246" w:rsidRPr="00DC7C34" w:rsidRDefault="004F4246" w:rsidP="00DA430D">
            <w:pPr>
              <w:rPr>
                <w:rFonts w:ascii="Calibri" w:hAnsi="Calibri" w:cs="Arial"/>
                <w:bCs/>
                <w:i/>
                <w:sz w:val="20"/>
                <w:szCs w:val="20"/>
              </w:rPr>
            </w:pPr>
          </w:p>
        </w:tc>
      </w:tr>
      <w:tr w:rsidR="004F4246" w:rsidRPr="00DC7C34" w14:paraId="00335416" w14:textId="77777777" w:rsidTr="00DA430D">
        <w:tc>
          <w:tcPr>
            <w:tcW w:w="1253" w:type="pct"/>
            <w:vMerge/>
            <w:shd w:val="clear" w:color="auto" w:fill="auto"/>
          </w:tcPr>
          <w:p w14:paraId="228D3755" w14:textId="77777777" w:rsidR="004F4246" w:rsidRPr="00DC7C34" w:rsidRDefault="004F4246" w:rsidP="00DA430D">
            <w:pPr>
              <w:rPr>
                <w:rFonts w:ascii="Calibri" w:hAnsi="Calibri" w:cs="Arial"/>
                <w:bCs/>
                <w:i/>
                <w:sz w:val="20"/>
                <w:szCs w:val="20"/>
              </w:rPr>
            </w:pPr>
          </w:p>
        </w:tc>
        <w:tc>
          <w:tcPr>
            <w:tcW w:w="1065" w:type="pct"/>
          </w:tcPr>
          <w:p w14:paraId="1E906E34" w14:textId="77777777" w:rsidR="004F4246" w:rsidRPr="00DC7C34" w:rsidRDefault="004F4246" w:rsidP="00DA430D">
            <w:pPr>
              <w:rPr>
                <w:rFonts w:ascii="Calibri" w:hAnsi="Calibri" w:cs="Arial"/>
                <w:bCs/>
                <w:i/>
                <w:sz w:val="20"/>
                <w:szCs w:val="20"/>
              </w:rPr>
            </w:pPr>
          </w:p>
        </w:tc>
        <w:tc>
          <w:tcPr>
            <w:tcW w:w="1230" w:type="pct"/>
          </w:tcPr>
          <w:p w14:paraId="25E08ED1" w14:textId="77777777" w:rsidR="004F4246" w:rsidRPr="00DC7C34" w:rsidRDefault="004F4246" w:rsidP="00DA430D">
            <w:pPr>
              <w:rPr>
                <w:rFonts w:ascii="Calibri" w:hAnsi="Calibri" w:cs="Arial"/>
                <w:bCs/>
                <w:i/>
                <w:sz w:val="20"/>
                <w:szCs w:val="20"/>
              </w:rPr>
            </w:pPr>
          </w:p>
        </w:tc>
        <w:tc>
          <w:tcPr>
            <w:tcW w:w="1452" w:type="pct"/>
            <w:shd w:val="clear" w:color="auto" w:fill="auto"/>
          </w:tcPr>
          <w:p w14:paraId="32D3BE2B" w14:textId="77777777" w:rsidR="004F4246" w:rsidRPr="00DC7C34" w:rsidRDefault="004F4246" w:rsidP="00DA430D">
            <w:pPr>
              <w:rPr>
                <w:rFonts w:ascii="Calibri" w:hAnsi="Calibri" w:cs="Arial"/>
                <w:bCs/>
                <w:i/>
                <w:sz w:val="20"/>
                <w:szCs w:val="20"/>
              </w:rPr>
            </w:pPr>
          </w:p>
        </w:tc>
      </w:tr>
      <w:tr w:rsidR="004F4246" w:rsidRPr="00DC7C34" w14:paraId="2BAF97FB" w14:textId="77777777" w:rsidTr="00DA430D">
        <w:tc>
          <w:tcPr>
            <w:tcW w:w="1253" w:type="pct"/>
            <w:vMerge/>
            <w:shd w:val="clear" w:color="auto" w:fill="auto"/>
          </w:tcPr>
          <w:p w14:paraId="4C2D8903" w14:textId="77777777" w:rsidR="004F4246" w:rsidRPr="00DC7C34" w:rsidRDefault="004F4246" w:rsidP="00DA430D">
            <w:pPr>
              <w:rPr>
                <w:rFonts w:ascii="Calibri" w:hAnsi="Calibri" w:cs="Arial"/>
                <w:bCs/>
                <w:i/>
                <w:sz w:val="20"/>
                <w:szCs w:val="20"/>
              </w:rPr>
            </w:pPr>
          </w:p>
        </w:tc>
        <w:tc>
          <w:tcPr>
            <w:tcW w:w="1065" w:type="pct"/>
          </w:tcPr>
          <w:p w14:paraId="09EE1AB3" w14:textId="77777777" w:rsidR="004F4246" w:rsidRPr="00DC7C34" w:rsidRDefault="004F4246" w:rsidP="00DA430D">
            <w:pPr>
              <w:rPr>
                <w:rFonts w:ascii="Calibri" w:hAnsi="Calibri" w:cs="Arial"/>
                <w:bCs/>
                <w:i/>
                <w:sz w:val="20"/>
                <w:szCs w:val="20"/>
              </w:rPr>
            </w:pPr>
          </w:p>
        </w:tc>
        <w:tc>
          <w:tcPr>
            <w:tcW w:w="1230" w:type="pct"/>
          </w:tcPr>
          <w:p w14:paraId="0E830864" w14:textId="77777777" w:rsidR="004F4246" w:rsidRPr="00DC7C34" w:rsidRDefault="004F4246" w:rsidP="00DA430D">
            <w:pPr>
              <w:rPr>
                <w:rFonts w:ascii="Calibri" w:hAnsi="Calibri" w:cs="Arial"/>
                <w:bCs/>
                <w:i/>
                <w:sz w:val="20"/>
                <w:szCs w:val="20"/>
              </w:rPr>
            </w:pPr>
          </w:p>
        </w:tc>
        <w:tc>
          <w:tcPr>
            <w:tcW w:w="1452" w:type="pct"/>
            <w:shd w:val="clear" w:color="auto" w:fill="auto"/>
          </w:tcPr>
          <w:p w14:paraId="53E5A31E" w14:textId="77777777" w:rsidR="004F4246" w:rsidRPr="00DC7C34" w:rsidRDefault="004F4246" w:rsidP="00DA430D">
            <w:pPr>
              <w:rPr>
                <w:rFonts w:ascii="Calibri" w:hAnsi="Calibri" w:cs="Arial"/>
                <w:bCs/>
                <w:i/>
                <w:sz w:val="20"/>
                <w:szCs w:val="20"/>
              </w:rPr>
            </w:pPr>
          </w:p>
        </w:tc>
      </w:tr>
      <w:tr w:rsidR="004F4246" w:rsidRPr="00DC7C34" w14:paraId="07D992B1" w14:textId="77777777" w:rsidTr="00DA430D">
        <w:tc>
          <w:tcPr>
            <w:tcW w:w="1253" w:type="pct"/>
            <w:vMerge/>
            <w:shd w:val="clear" w:color="auto" w:fill="auto"/>
          </w:tcPr>
          <w:p w14:paraId="0A66491C" w14:textId="77777777" w:rsidR="004F4246" w:rsidRPr="00DC7C34" w:rsidRDefault="004F4246" w:rsidP="00DA430D">
            <w:pPr>
              <w:rPr>
                <w:rFonts w:ascii="Calibri" w:hAnsi="Calibri" w:cs="Arial"/>
                <w:bCs/>
                <w:i/>
                <w:sz w:val="20"/>
                <w:szCs w:val="20"/>
              </w:rPr>
            </w:pPr>
          </w:p>
        </w:tc>
        <w:tc>
          <w:tcPr>
            <w:tcW w:w="1065" w:type="pct"/>
          </w:tcPr>
          <w:p w14:paraId="110F713F" w14:textId="77777777" w:rsidR="004F4246" w:rsidRPr="00DC7C34" w:rsidRDefault="004F4246" w:rsidP="00DA430D">
            <w:pPr>
              <w:rPr>
                <w:rFonts w:ascii="Calibri" w:hAnsi="Calibri" w:cs="Arial"/>
                <w:bCs/>
                <w:i/>
                <w:sz w:val="20"/>
                <w:szCs w:val="20"/>
              </w:rPr>
            </w:pPr>
          </w:p>
        </w:tc>
        <w:tc>
          <w:tcPr>
            <w:tcW w:w="1230" w:type="pct"/>
          </w:tcPr>
          <w:p w14:paraId="18782899" w14:textId="77777777" w:rsidR="004F4246" w:rsidRPr="00DC7C34" w:rsidRDefault="004F4246" w:rsidP="00DA430D">
            <w:pPr>
              <w:rPr>
                <w:rFonts w:ascii="Calibri" w:hAnsi="Calibri" w:cs="Arial"/>
                <w:bCs/>
                <w:i/>
                <w:sz w:val="20"/>
                <w:szCs w:val="20"/>
              </w:rPr>
            </w:pPr>
          </w:p>
        </w:tc>
        <w:tc>
          <w:tcPr>
            <w:tcW w:w="1452" w:type="pct"/>
            <w:shd w:val="clear" w:color="auto" w:fill="auto"/>
          </w:tcPr>
          <w:p w14:paraId="54BA3D96" w14:textId="77777777" w:rsidR="004F4246" w:rsidRPr="00DC7C34" w:rsidRDefault="004F4246" w:rsidP="00DA430D">
            <w:pPr>
              <w:rPr>
                <w:rFonts w:ascii="Calibri" w:hAnsi="Calibri" w:cs="Arial"/>
                <w:bCs/>
                <w:i/>
                <w:sz w:val="20"/>
                <w:szCs w:val="20"/>
              </w:rPr>
            </w:pPr>
          </w:p>
        </w:tc>
      </w:tr>
      <w:tr w:rsidR="004F4246" w:rsidRPr="00DC7C34" w14:paraId="385DF07F" w14:textId="77777777" w:rsidTr="00DA430D">
        <w:tc>
          <w:tcPr>
            <w:tcW w:w="1253" w:type="pct"/>
            <w:vMerge/>
            <w:shd w:val="clear" w:color="auto" w:fill="auto"/>
          </w:tcPr>
          <w:p w14:paraId="40DD32B1" w14:textId="77777777" w:rsidR="004F4246" w:rsidRPr="00DC7C34" w:rsidRDefault="004F4246" w:rsidP="00DA430D">
            <w:pPr>
              <w:rPr>
                <w:rFonts w:ascii="Calibri" w:hAnsi="Calibri" w:cs="Arial"/>
                <w:bCs/>
                <w:i/>
                <w:sz w:val="20"/>
                <w:szCs w:val="20"/>
              </w:rPr>
            </w:pPr>
          </w:p>
        </w:tc>
        <w:tc>
          <w:tcPr>
            <w:tcW w:w="1065" w:type="pct"/>
          </w:tcPr>
          <w:p w14:paraId="00EE9875" w14:textId="77777777" w:rsidR="004F4246" w:rsidRPr="00DC7C34" w:rsidRDefault="004F4246" w:rsidP="00DA430D">
            <w:pPr>
              <w:rPr>
                <w:rFonts w:ascii="Calibri" w:hAnsi="Calibri" w:cs="Arial"/>
                <w:bCs/>
                <w:i/>
                <w:sz w:val="20"/>
                <w:szCs w:val="20"/>
              </w:rPr>
            </w:pPr>
          </w:p>
        </w:tc>
        <w:tc>
          <w:tcPr>
            <w:tcW w:w="1230" w:type="pct"/>
          </w:tcPr>
          <w:p w14:paraId="5C5B600C" w14:textId="77777777" w:rsidR="004F4246" w:rsidRPr="00DC7C34" w:rsidRDefault="004F4246" w:rsidP="00DA430D">
            <w:pPr>
              <w:rPr>
                <w:rFonts w:ascii="Calibri" w:hAnsi="Calibri" w:cs="Arial"/>
                <w:bCs/>
                <w:i/>
                <w:sz w:val="20"/>
                <w:szCs w:val="20"/>
              </w:rPr>
            </w:pPr>
          </w:p>
        </w:tc>
        <w:tc>
          <w:tcPr>
            <w:tcW w:w="1452" w:type="pct"/>
            <w:shd w:val="clear" w:color="auto" w:fill="auto"/>
          </w:tcPr>
          <w:p w14:paraId="38809842" w14:textId="77777777" w:rsidR="004F4246" w:rsidRPr="00DC7C34" w:rsidRDefault="004F4246" w:rsidP="00DA430D">
            <w:pPr>
              <w:rPr>
                <w:rFonts w:ascii="Calibri" w:hAnsi="Calibri" w:cs="Arial"/>
                <w:bCs/>
                <w:i/>
                <w:sz w:val="20"/>
                <w:szCs w:val="20"/>
              </w:rPr>
            </w:pPr>
          </w:p>
        </w:tc>
      </w:tr>
    </w:tbl>
    <w:p w14:paraId="1E4E7BD8" w14:textId="021DEB1E" w:rsidR="004F4246" w:rsidRDefault="004F4246" w:rsidP="00DC7C34">
      <w:pPr>
        <w:tabs>
          <w:tab w:val="left" w:pos="2127"/>
        </w:tabs>
        <w:jc w:val="both"/>
        <w:rPr>
          <w:rFonts w:asciiTheme="minorHAnsi" w:hAnsiTheme="minorHAnsi" w:cs="Arial"/>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809"/>
        <w:gridCol w:w="2090"/>
        <w:gridCol w:w="2467"/>
      </w:tblGrid>
      <w:tr w:rsidR="00E87B1C" w:rsidRPr="00DC7C34" w14:paraId="087C3ABA" w14:textId="77777777" w:rsidTr="00DA430D">
        <w:tc>
          <w:tcPr>
            <w:tcW w:w="5000" w:type="pct"/>
            <w:gridSpan w:val="4"/>
            <w:shd w:val="clear" w:color="auto" w:fill="D9D9D9"/>
          </w:tcPr>
          <w:p w14:paraId="47E71E25" w14:textId="4A10F482" w:rsidR="00E87B1C" w:rsidRPr="00DC7C34" w:rsidRDefault="00E87B1C" w:rsidP="00E87B1C">
            <w:pPr>
              <w:rPr>
                <w:rFonts w:ascii="Calibri" w:hAnsi="Calibri" w:cs="Arial"/>
                <w:b/>
                <w:bCs/>
                <w:sz w:val="20"/>
                <w:szCs w:val="20"/>
              </w:rPr>
            </w:pPr>
            <w:r>
              <w:rPr>
                <w:rFonts w:asciiTheme="minorHAnsi" w:hAnsiTheme="minorHAnsi" w:cstheme="minorHAnsi"/>
                <w:b/>
                <w:bCs/>
                <w:sz w:val="20"/>
                <w:szCs w:val="20"/>
              </w:rPr>
              <w:t>S</w:t>
            </w:r>
            <w:r w:rsidRPr="004111CC">
              <w:rPr>
                <w:rFonts w:asciiTheme="minorHAnsi" w:hAnsiTheme="minorHAnsi" w:cstheme="minorHAnsi"/>
                <w:b/>
                <w:bCs/>
                <w:sz w:val="20"/>
                <w:szCs w:val="20"/>
              </w:rPr>
              <w:t>erv</w:t>
            </w:r>
            <w:r>
              <w:rPr>
                <w:rFonts w:asciiTheme="minorHAnsi" w:hAnsiTheme="minorHAnsi" w:cstheme="minorHAnsi"/>
                <w:b/>
                <w:bCs/>
                <w:sz w:val="20"/>
                <w:szCs w:val="20"/>
              </w:rPr>
              <w:t>izio di manutenzione del sistema</w:t>
            </w:r>
            <w:r w:rsidRPr="004111CC">
              <w:rPr>
                <w:rFonts w:asciiTheme="minorHAnsi" w:hAnsiTheme="minorHAnsi" w:cstheme="minorHAnsi"/>
                <w:b/>
                <w:bCs/>
                <w:sz w:val="20"/>
                <w:szCs w:val="20"/>
              </w:rPr>
              <w:t xml:space="preserve"> telefonic</w:t>
            </w:r>
            <w:r>
              <w:rPr>
                <w:rFonts w:asciiTheme="minorHAnsi" w:hAnsiTheme="minorHAnsi" w:cstheme="minorHAnsi"/>
                <w:b/>
                <w:bCs/>
                <w:sz w:val="20"/>
                <w:szCs w:val="20"/>
              </w:rPr>
              <w:t xml:space="preserve">o Avaya CM 7.0 presente </w:t>
            </w:r>
            <w:r w:rsidRPr="00215D67">
              <w:rPr>
                <w:rFonts w:asciiTheme="minorHAnsi" w:hAnsiTheme="minorHAnsi" w:cstheme="minorHAnsi"/>
                <w:b/>
                <w:bCs/>
                <w:sz w:val="20"/>
                <w:szCs w:val="20"/>
              </w:rPr>
              <w:t>presso Agenzia delle Entrate</w:t>
            </w:r>
            <w:r>
              <w:rPr>
                <w:rFonts w:asciiTheme="minorHAnsi" w:hAnsiTheme="minorHAnsi" w:cstheme="minorHAnsi"/>
                <w:b/>
                <w:bCs/>
                <w:sz w:val="20"/>
                <w:szCs w:val="20"/>
              </w:rPr>
              <w:t xml:space="preserve"> </w:t>
            </w:r>
          </w:p>
        </w:tc>
      </w:tr>
      <w:tr w:rsidR="00E87B1C" w:rsidRPr="00DC7C34" w14:paraId="725EC456" w14:textId="77777777" w:rsidTr="00DA430D">
        <w:tc>
          <w:tcPr>
            <w:tcW w:w="1253" w:type="pct"/>
            <w:shd w:val="clear" w:color="auto" w:fill="D9D9D9"/>
          </w:tcPr>
          <w:p w14:paraId="20E59769" w14:textId="22E693B2" w:rsidR="00E87B1C" w:rsidRPr="00DC7C34" w:rsidRDefault="00E87B1C" w:rsidP="00C2154E">
            <w:pPr>
              <w:rPr>
                <w:rFonts w:ascii="Calibri" w:hAnsi="Calibri" w:cs="Arial"/>
                <w:bCs/>
                <w:i/>
                <w:sz w:val="20"/>
                <w:szCs w:val="20"/>
              </w:rPr>
            </w:pPr>
            <w:r>
              <w:rPr>
                <w:rFonts w:ascii="Calibri" w:hAnsi="Calibri" w:cs="Arial"/>
                <w:bCs/>
                <w:i/>
                <w:sz w:val="20"/>
                <w:szCs w:val="20"/>
              </w:rPr>
              <w:t>Ore/uomo</w:t>
            </w:r>
            <w:r w:rsidRPr="00DC7C34">
              <w:rPr>
                <w:rFonts w:ascii="Calibri" w:hAnsi="Calibri" w:cs="Arial"/>
                <w:bCs/>
                <w:i/>
                <w:sz w:val="20"/>
                <w:szCs w:val="20"/>
              </w:rPr>
              <w:t xml:space="preserve"> medie </w:t>
            </w:r>
            <w:r w:rsidR="005C3153">
              <w:rPr>
                <w:rFonts w:ascii="Calibri" w:hAnsi="Calibri" w:cs="Arial"/>
                <w:bCs/>
                <w:i/>
                <w:sz w:val="20"/>
                <w:szCs w:val="20"/>
              </w:rPr>
              <w:t>mensil</w:t>
            </w:r>
            <w:r w:rsidR="00C2154E">
              <w:rPr>
                <w:rFonts w:ascii="Calibri" w:hAnsi="Calibri" w:cs="Arial"/>
                <w:bCs/>
                <w:i/>
                <w:sz w:val="20"/>
                <w:szCs w:val="20"/>
              </w:rPr>
              <w:t>i</w:t>
            </w:r>
            <w:r w:rsidRPr="00DC7C34">
              <w:rPr>
                <w:rFonts w:ascii="Calibri" w:hAnsi="Calibri" w:cs="Arial"/>
                <w:bCs/>
                <w:i/>
                <w:sz w:val="20"/>
                <w:szCs w:val="20"/>
              </w:rPr>
              <w:t xml:space="preserve"> impiegate per </w:t>
            </w:r>
            <w:r>
              <w:rPr>
                <w:rFonts w:ascii="Calibri" w:hAnsi="Calibri" w:cs="Arial"/>
                <w:bCs/>
                <w:i/>
                <w:sz w:val="20"/>
                <w:szCs w:val="20"/>
              </w:rPr>
              <w:t>derivato</w:t>
            </w:r>
          </w:p>
        </w:tc>
        <w:tc>
          <w:tcPr>
            <w:tcW w:w="1065" w:type="pct"/>
            <w:shd w:val="clear" w:color="auto" w:fill="D9D9D9"/>
          </w:tcPr>
          <w:p w14:paraId="22EE6692" w14:textId="77777777" w:rsidR="00E87B1C" w:rsidRPr="00DC7C34" w:rsidRDefault="00E87B1C" w:rsidP="00DA430D">
            <w:pPr>
              <w:rPr>
                <w:rFonts w:ascii="Calibri" w:hAnsi="Calibri" w:cs="Arial"/>
                <w:bCs/>
                <w:i/>
                <w:sz w:val="20"/>
                <w:szCs w:val="20"/>
              </w:rPr>
            </w:pPr>
            <w:r w:rsidRPr="00DC7C34">
              <w:rPr>
                <w:rFonts w:ascii="Calibri" w:hAnsi="Calibri" w:cs="Arial"/>
                <w:bCs/>
                <w:i/>
                <w:sz w:val="20"/>
                <w:szCs w:val="20"/>
              </w:rPr>
              <w:t>Profili professionali impiegati</w:t>
            </w:r>
          </w:p>
        </w:tc>
        <w:tc>
          <w:tcPr>
            <w:tcW w:w="1230" w:type="pct"/>
            <w:shd w:val="clear" w:color="auto" w:fill="D9D9D9"/>
          </w:tcPr>
          <w:p w14:paraId="2EE1B732" w14:textId="77777777" w:rsidR="00E87B1C" w:rsidRPr="00DC7C34" w:rsidRDefault="00E87B1C" w:rsidP="00DA430D">
            <w:pPr>
              <w:rPr>
                <w:rFonts w:ascii="Calibri" w:hAnsi="Calibri" w:cs="Arial"/>
                <w:bCs/>
                <w:i/>
                <w:sz w:val="20"/>
                <w:szCs w:val="20"/>
              </w:rPr>
            </w:pPr>
            <w:r>
              <w:rPr>
                <w:rFonts w:ascii="Calibri" w:hAnsi="Calibri" w:cs="Arial"/>
                <w:bCs/>
                <w:i/>
                <w:sz w:val="20"/>
                <w:szCs w:val="20"/>
              </w:rPr>
              <w:t>% di impiego dei profili professionali (mix)</w:t>
            </w:r>
          </w:p>
        </w:tc>
        <w:tc>
          <w:tcPr>
            <w:tcW w:w="1452" w:type="pct"/>
            <w:shd w:val="clear" w:color="auto" w:fill="D9D9D9"/>
          </w:tcPr>
          <w:p w14:paraId="243DCFEF" w14:textId="77777777" w:rsidR="00E87B1C" w:rsidRPr="00DC7C34" w:rsidRDefault="00E87B1C" w:rsidP="00DA430D">
            <w:pPr>
              <w:rPr>
                <w:rFonts w:ascii="Calibri" w:hAnsi="Calibri" w:cs="Arial"/>
                <w:bCs/>
                <w:i/>
                <w:sz w:val="20"/>
                <w:szCs w:val="20"/>
              </w:rPr>
            </w:pPr>
            <w:r w:rsidRPr="00DC7C34">
              <w:rPr>
                <w:rFonts w:ascii="Calibri" w:hAnsi="Calibri" w:cs="Arial"/>
                <w:bCs/>
                <w:i/>
                <w:sz w:val="20"/>
                <w:szCs w:val="20"/>
              </w:rPr>
              <w:t>Contratto collettivo nazionale di riferimento e livello di inquadramento</w:t>
            </w:r>
          </w:p>
        </w:tc>
      </w:tr>
      <w:tr w:rsidR="00E87B1C" w:rsidRPr="00DC7C34" w14:paraId="267FAD16" w14:textId="77777777" w:rsidTr="00DA430D">
        <w:tc>
          <w:tcPr>
            <w:tcW w:w="1253" w:type="pct"/>
            <w:vMerge w:val="restart"/>
            <w:shd w:val="clear" w:color="auto" w:fill="auto"/>
          </w:tcPr>
          <w:p w14:paraId="389F0024" w14:textId="77777777" w:rsidR="00E87B1C" w:rsidRPr="00DC7C34" w:rsidRDefault="00E87B1C" w:rsidP="00DA430D">
            <w:pPr>
              <w:rPr>
                <w:rFonts w:ascii="Calibri" w:hAnsi="Calibri" w:cs="Arial"/>
                <w:bCs/>
                <w:i/>
                <w:sz w:val="20"/>
                <w:szCs w:val="20"/>
              </w:rPr>
            </w:pPr>
          </w:p>
        </w:tc>
        <w:tc>
          <w:tcPr>
            <w:tcW w:w="1065" w:type="pct"/>
          </w:tcPr>
          <w:p w14:paraId="46D54A4E" w14:textId="77777777" w:rsidR="00E87B1C" w:rsidRPr="00DC7C34" w:rsidRDefault="00E87B1C" w:rsidP="00DA430D">
            <w:pPr>
              <w:rPr>
                <w:rFonts w:ascii="Calibri" w:hAnsi="Calibri" w:cs="Arial"/>
                <w:bCs/>
                <w:i/>
                <w:sz w:val="20"/>
                <w:szCs w:val="20"/>
              </w:rPr>
            </w:pPr>
          </w:p>
        </w:tc>
        <w:tc>
          <w:tcPr>
            <w:tcW w:w="1230" w:type="pct"/>
          </w:tcPr>
          <w:p w14:paraId="7F907B62" w14:textId="77777777" w:rsidR="00E87B1C" w:rsidRPr="00DC7C34" w:rsidRDefault="00E87B1C" w:rsidP="00DA430D">
            <w:pPr>
              <w:rPr>
                <w:rFonts w:ascii="Calibri" w:hAnsi="Calibri" w:cs="Arial"/>
                <w:bCs/>
                <w:i/>
                <w:sz w:val="20"/>
                <w:szCs w:val="20"/>
              </w:rPr>
            </w:pPr>
          </w:p>
        </w:tc>
        <w:tc>
          <w:tcPr>
            <w:tcW w:w="1452" w:type="pct"/>
            <w:shd w:val="clear" w:color="auto" w:fill="auto"/>
          </w:tcPr>
          <w:p w14:paraId="64DA51C4" w14:textId="77777777" w:rsidR="00E87B1C" w:rsidRPr="00DC7C34" w:rsidRDefault="00E87B1C" w:rsidP="00DA430D">
            <w:pPr>
              <w:rPr>
                <w:rFonts w:ascii="Calibri" w:hAnsi="Calibri" w:cs="Arial"/>
                <w:bCs/>
                <w:i/>
                <w:sz w:val="20"/>
                <w:szCs w:val="20"/>
              </w:rPr>
            </w:pPr>
          </w:p>
        </w:tc>
      </w:tr>
      <w:tr w:rsidR="00E87B1C" w:rsidRPr="00DC7C34" w14:paraId="7B7F5264" w14:textId="77777777" w:rsidTr="00DA430D">
        <w:tc>
          <w:tcPr>
            <w:tcW w:w="1253" w:type="pct"/>
            <w:vMerge/>
            <w:shd w:val="clear" w:color="auto" w:fill="auto"/>
          </w:tcPr>
          <w:p w14:paraId="0B1FF984" w14:textId="77777777" w:rsidR="00E87B1C" w:rsidRPr="00DC7C34" w:rsidRDefault="00E87B1C" w:rsidP="00DA430D">
            <w:pPr>
              <w:rPr>
                <w:rFonts w:ascii="Calibri" w:hAnsi="Calibri" w:cs="Arial"/>
                <w:bCs/>
                <w:i/>
                <w:sz w:val="20"/>
                <w:szCs w:val="20"/>
              </w:rPr>
            </w:pPr>
          </w:p>
        </w:tc>
        <w:tc>
          <w:tcPr>
            <w:tcW w:w="1065" w:type="pct"/>
          </w:tcPr>
          <w:p w14:paraId="64B3EC3B" w14:textId="77777777" w:rsidR="00E87B1C" w:rsidRPr="00DC7C34" w:rsidRDefault="00E87B1C" w:rsidP="00DA430D">
            <w:pPr>
              <w:rPr>
                <w:rFonts w:ascii="Calibri" w:hAnsi="Calibri" w:cs="Arial"/>
                <w:bCs/>
                <w:i/>
                <w:sz w:val="20"/>
                <w:szCs w:val="20"/>
              </w:rPr>
            </w:pPr>
          </w:p>
        </w:tc>
        <w:tc>
          <w:tcPr>
            <w:tcW w:w="1230" w:type="pct"/>
          </w:tcPr>
          <w:p w14:paraId="657A84E0" w14:textId="77777777" w:rsidR="00E87B1C" w:rsidRPr="00DC7C34" w:rsidRDefault="00E87B1C" w:rsidP="00DA430D">
            <w:pPr>
              <w:rPr>
                <w:rFonts w:ascii="Calibri" w:hAnsi="Calibri" w:cs="Arial"/>
                <w:bCs/>
                <w:i/>
                <w:sz w:val="20"/>
                <w:szCs w:val="20"/>
              </w:rPr>
            </w:pPr>
          </w:p>
        </w:tc>
        <w:tc>
          <w:tcPr>
            <w:tcW w:w="1452" w:type="pct"/>
            <w:shd w:val="clear" w:color="auto" w:fill="auto"/>
          </w:tcPr>
          <w:p w14:paraId="28485F5E" w14:textId="77777777" w:rsidR="00E87B1C" w:rsidRPr="00DC7C34" w:rsidRDefault="00E87B1C" w:rsidP="00DA430D">
            <w:pPr>
              <w:rPr>
                <w:rFonts w:ascii="Calibri" w:hAnsi="Calibri" w:cs="Arial"/>
                <w:bCs/>
                <w:i/>
                <w:sz w:val="20"/>
                <w:szCs w:val="20"/>
              </w:rPr>
            </w:pPr>
          </w:p>
        </w:tc>
      </w:tr>
      <w:tr w:rsidR="00E87B1C" w:rsidRPr="00DC7C34" w14:paraId="2D49D521" w14:textId="77777777" w:rsidTr="00DA430D">
        <w:tc>
          <w:tcPr>
            <w:tcW w:w="1253" w:type="pct"/>
            <w:vMerge/>
            <w:shd w:val="clear" w:color="auto" w:fill="auto"/>
          </w:tcPr>
          <w:p w14:paraId="5E88BDD6" w14:textId="77777777" w:rsidR="00E87B1C" w:rsidRPr="00DC7C34" w:rsidRDefault="00E87B1C" w:rsidP="00DA430D">
            <w:pPr>
              <w:rPr>
                <w:rFonts w:ascii="Calibri" w:hAnsi="Calibri" w:cs="Arial"/>
                <w:bCs/>
                <w:i/>
                <w:sz w:val="20"/>
                <w:szCs w:val="20"/>
              </w:rPr>
            </w:pPr>
          </w:p>
        </w:tc>
        <w:tc>
          <w:tcPr>
            <w:tcW w:w="1065" w:type="pct"/>
          </w:tcPr>
          <w:p w14:paraId="3EE7B028" w14:textId="77777777" w:rsidR="00E87B1C" w:rsidRPr="00DC7C34" w:rsidRDefault="00E87B1C" w:rsidP="00DA430D">
            <w:pPr>
              <w:rPr>
                <w:rFonts w:ascii="Calibri" w:hAnsi="Calibri" w:cs="Arial"/>
                <w:bCs/>
                <w:i/>
                <w:sz w:val="20"/>
                <w:szCs w:val="20"/>
              </w:rPr>
            </w:pPr>
          </w:p>
        </w:tc>
        <w:tc>
          <w:tcPr>
            <w:tcW w:w="1230" w:type="pct"/>
          </w:tcPr>
          <w:p w14:paraId="595DBA35" w14:textId="77777777" w:rsidR="00E87B1C" w:rsidRPr="00DC7C34" w:rsidRDefault="00E87B1C" w:rsidP="00DA430D">
            <w:pPr>
              <w:rPr>
                <w:rFonts w:ascii="Calibri" w:hAnsi="Calibri" w:cs="Arial"/>
                <w:bCs/>
                <w:i/>
                <w:sz w:val="20"/>
                <w:szCs w:val="20"/>
              </w:rPr>
            </w:pPr>
          </w:p>
        </w:tc>
        <w:tc>
          <w:tcPr>
            <w:tcW w:w="1452" w:type="pct"/>
            <w:shd w:val="clear" w:color="auto" w:fill="auto"/>
          </w:tcPr>
          <w:p w14:paraId="7BBD6E9F" w14:textId="77777777" w:rsidR="00E87B1C" w:rsidRPr="00DC7C34" w:rsidRDefault="00E87B1C" w:rsidP="00DA430D">
            <w:pPr>
              <w:rPr>
                <w:rFonts w:ascii="Calibri" w:hAnsi="Calibri" w:cs="Arial"/>
                <w:bCs/>
                <w:i/>
                <w:sz w:val="20"/>
                <w:szCs w:val="20"/>
              </w:rPr>
            </w:pPr>
          </w:p>
        </w:tc>
      </w:tr>
      <w:tr w:rsidR="00E87B1C" w:rsidRPr="00DC7C34" w14:paraId="1B6443BC" w14:textId="77777777" w:rsidTr="00DA430D">
        <w:tc>
          <w:tcPr>
            <w:tcW w:w="1253" w:type="pct"/>
            <w:vMerge/>
            <w:shd w:val="clear" w:color="auto" w:fill="auto"/>
          </w:tcPr>
          <w:p w14:paraId="04822723" w14:textId="77777777" w:rsidR="00E87B1C" w:rsidRPr="00DC7C34" w:rsidRDefault="00E87B1C" w:rsidP="00DA430D">
            <w:pPr>
              <w:rPr>
                <w:rFonts w:ascii="Calibri" w:hAnsi="Calibri" w:cs="Arial"/>
                <w:bCs/>
                <w:i/>
                <w:sz w:val="20"/>
                <w:szCs w:val="20"/>
              </w:rPr>
            </w:pPr>
          </w:p>
        </w:tc>
        <w:tc>
          <w:tcPr>
            <w:tcW w:w="1065" w:type="pct"/>
          </w:tcPr>
          <w:p w14:paraId="10241C85" w14:textId="77777777" w:rsidR="00E87B1C" w:rsidRPr="00DC7C34" w:rsidRDefault="00E87B1C" w:rsidP="00DA430D">
            <w:pPr>
              <w:rPr>
                <w:rFonts w:ascii="Calibri" w:hAnsi="Calibri" w:cs="Arial"/>
                <w:bCs/>
                <w:i/>
                <w:sz w:val="20"/>
                <w:szCs w:val="20"/>
              </w:rPr>
            </w:pPr>
          </w:p>
        </w:tc>
        <w:tc>
          <w:tcPr>
            <w:tcW w:w="1230" w:type="pct"/>
          </w:tcPr>
          <w:p w14:paraId="5466D3A3" w14:textId="77777777" w:rsidR="00E87B1C" w:rsidRPr="00DC7C34" w:rsidRDefault="00E87B1C" w:rsidP="00DA430D">
            <w:pPr>
              <w:rPr>
                <w:rFonts w:ascii="Calibri" w:hAnsi="Calibri" w:cs="Arial"/>
                <w:bCs/>
                <w:i/>
                <w:sz w:val="20"/>
                <w:szCs w:val="20"/>
              </w:rPr>
            </w:pPr>
          </w:p>
        </w:tc>
        <w:tc>
          <w:tcPr>
            <w:tcW w:w="1452" w:type="pct"/>
            <w:shd w:val="clear" w:color="auto" w:fill="auto"/>
          </w:tcPr>
          <w:p w14:paraId="07D1EC56" w14:textId="77777777" w:rsidR="00E87B1C" w:rsidRPr="00DC7C34" w:rsidRDefault="00E87B1C" w:rsidP="00DA430D">
            <w:pPr>
              <w:rPr>
                <w:rFonts w:ascii="Calibri" w:hAnsi="Calibri" w:cs="Arial"/>
                <w:bCs/>
                <w:i/>
                <w:sz w:val="20"/>
                <w:szCs w:val="20"/>
              </w:rPr>
            </w:pPr>
          </w:p>
        </w:tc>
      </w:tr>
      <w:tr w:rsidR="00E87B1C" w:rsidRPr="00DC7C34" w14:paraId="356DCDF4" w14:textId="77777777" w:rsidTr="00DA430D">
        <w:tc>
          <w:tcPr>
            <w:tcW w:w="1253" w:type="pct"/>
            <w:vMerge/>
            <w:shd w:val="clear" w:color="auto" w:fill="auto"/>
          </w:tcPr>
          <w:p w14:paraId="70874861" w14:textId="77777777" w:rsidR="00E87B1C" w:rsidRPr="00DC7C34" w:rsidRDefault="00E87B1C" w:rsidP="00DA430D">
            <w:pPr>
              <w:rPr>
                <w:rFonts w:ascii="Calibri" w:hAnsi="Calibri" w:cs="Arial"/>
                <w:bCs/>
                <w:i/>
                <w:sz w:val="20"/>
                <w:szCs w:val="20"/>
              </w:rPr>
            </w:pPr>
          </w:p>
        </w:tc>
        <w:tc>
          <w:tcPr>
            <w:tcW w:w="1065" w:type="pct"/>
          </w:tcPr>
          <w:p w14:paraId="10F09D37" w14:textId="77777777" w:rsidR="00E87B1C" w:rsidRPr="00DC7C34" w:rsidRDefault="00E87B1C" w:rsidP="00DA430D">
            <w:pPr>
              <w:rPr>
                <w:rFonts w:ascii="Calibri" w:hAnsi="Calibri" w:cs="Arial"/>
                <w:bCs/>
                <w:i/>
                <w:sz w:val="20"/>
                <w:szCs w:val="20"/>
              </w:rPr>
            </w:pPr>
          </w:p>
        </w:tc>
        <w:tc>
          <w:tcPr>
            <w:tcW w:w="1230" w:type="pct"/>
          </w:tcPr>
          <w:p w14:paraId="79CBF0B6" w14:textId="77777777" w:rsidR="00E87B1C" w:rsidRPr="00DC7C34" w:rsidRDefault="00E87B1C" w:rsidP="00DA430D">
            <w:pPr>
              <w:rPr>
                <w:rFonts w:ascii="Calibri" w:hAnsi="Calibri" w:cs="Arial"/>
                <w:bCs/>
                <w:i/>
                <w:sz w:val="20"/>
                <w:szCs w:val="20"/>
              </w:rPr>
            </w:pPr>
          </w:p>
        </w:tc>
        <w:tc>
          <w:tcPr>
            <w:tcW w:w="1452" w:type="pct"/>
            <w:shd w:val="clear" w:color="auto" w:fill="auto"/>
          </w:tcPr>
          <w:p w14:paraId="1FDE7CFE" w14:textId="77777777" w:rsidR="00E87B1C" w:rsidRPr="00DC7C34" w:rsidRDefault="00E87B1C" w:rsidP="00DA430D">
            <w:pPr>
              <w:rPr>
                <w:rFonts w:ascii="Calibri" w:hAnsi="Calibri" w:cs="Arial"/>
                <w:bCs/>
                <w:i/>
                <w:sz w:val="20"/>
                <w:szCs w:val="20"/>
              </w:rPr>
            </w:pPr>
          </w:p>
        </w:tc>
      </w:tr>
    </w:tbl>
    <w:p w14:paraId="23145600" w14:textId="49C9122B" w:rsidR="004F4246" w:rsidRDefault="004F4246" w:rsidP="00DC7C34">
      <w:pPr>
        <w:tabs>
          <w:tab w:val="left" w:pos="2127"/>
        </w:tabs>
        <w:jc w:val="both"/>
        <w:rPr>
          <w:rFonts w:asciiTheme="minorHAnsi" w:hAnsiTheme="minorHAnsi" w:cs="Arial"/>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809"/>
        <w:gridCol w:w="2090"/>
        <w:gridCol w:w="2467"/>
      </w:tblGrid>
      <w:tr w:rsidR="004F4246" w:rsidRPr="00DC7C34" w14:paraId="5548995F" w14:textId="77777777" w:rsidTr="00DA430D">
        <w:tc>
          <w:tcPr>
            <w:tcW w:w="5000" w:type="pct"/>
            <w:gridSpan w:val="4"/>
            <w:shd w:val="clear" w:color="auto" w:fill="D9D9D9"/>
          </w:tcPr>
          <w:p w14:paraId="6DB1B3B8" w14:textId="2F78A780" w:rsidR="004F4246" w:rsidRPr="00DC7C34" w:rsidRDefault="004F4246" w:rsidP="004F4246">
            <w:pPr>
              <w:rPr>
                <w:rFonts w:ascii="Calibri" w:hAnsi="Calibri" w:cs="Arial"/>
                <w:b/>
                <w:bCs/>
                <w:sz w:val="20"/>
                <w:szCs w:val="20"/>
              </w:rPr>
            </w:pPr>
            <w:r>
              <w:rPr>
                <w:rFonts w:asciiTheme="minorHAnsi" w:hAnsiTheme="minorHAnsi" w:cstheme="minorHAnsi"/>
                <w:b/>
                <w:bCs/>
                <w:sz w:val="20"/>
                <w:szCs w:val="20"/>
              </w:rPr>
              <w:t>S</w:t>
            </w:r>
            <w:r w:rsidRPr="004111CC">
              <w:rPr>
                <w:rFonts w:asciiTheme="minorHAnsi" w:hAnsiTheme="minorHAnsi" w:cstheme="minorHAnsi"/>
                <w:b/>
                <w:bCs/>
                <w:sz w:val="20"/>
                <w:szCs w:val="20"/>
              </w:rPr>
              <w:t>ervizio di manutenzione dei sistemi telefonici</w:t>
            </w:r>
            <w:r>
              <w:rPr>
                <w:rFonts w:asciiTheme="minorHAnsi" w:hAnsiTheme="minorHAnsi" w:cstheme="minorHAnsi"/>
                <w:b/>
                <w:bCs/>
                <w:sz w:val="20"/>
                <w:szCs w:val="20"/>
              </w:rPr>
              <w:t xml:space="preserve"> </w:t>
            </w:r>
            <w:proofErr w:type="spellStart"/>
            <w:r w:rsidRPr="00215D67">
              <w:rPr>
                <w:rFonts w:asciiTheme="minorHAnsi" w:hAnsiTheme="minorHAnsi" w:cstheme="minorHAnsi"/>
                <w:b/>
                <w:bCs/>
                <w:sz w:val="20"/>
                <w:szCs w:val="20"/>
              </w:rPr>
              <w:t>Selta</w:t>
            </w:r>
            <w:proofErr w:type="spellEnd"/>
            <w:r w:rsidRPr="00215D67">
              <w:rPr>
                <w:rFonts w:asciiTheme="minorHAnsi" w:hAnsiTheme="minorHAnsi" w:cstheme="minorHAnsi"/>
                <w:b/>
                <w:bCs/>
                <w:sz w:val="20"/>
                <w:szCs w:val="20"/>
              </w:rPr>
              <w:t xml:space="preserve"> SAMIP present</w:t>
            </w:r>
            <w:r>
              <w:rPr>
                <w:rFonts w:asciiTheme="minorHAnsi" w:hAnsiTheme="minorHAnsi" w:cstheme="minorHAnsi"/>
                <w:b/>
                <w:bCs/>
                <w:sz w:val="20"/>
                <w:szCs w:val="20"/>
              </w:rPr>
              <w:t>i</w:t>
            </w:r>
            <w:r w:rsidRPr="00215D67">
              <w:rPr>
                <w:rFonts w:asciiTheme="minorHAnsi" w:hAnsiTheme="minorHAnsi" w:cstheme="minorHAnsi"/>
                <w:b/>
                <w:bCs/>
                <w:sz w:val="20"/>
                <w:szCs w:val="20"/>
              </w:rPr>
              <w:t xml:space="preserve"> presso Agenzia Entrate (ex Territorio), Dipartimento Finanze, Agenzia Demanio e Agenzia Dogane e Monopoli</w:t>
            </w:r>
          </w:p>
        </w:tc>
      </w:tr>
      <w:tr w:rsidR="004F4246" w:rsidRPr="00DC7C34" w14:paraId="6484B6B1" w14:textId="77777777" w:rsidTr="00DA430D">
        <w:tc>
          <w:tcPr>
            <w:tcW w:w="1253" w:type="pct"/>
            <w:shd w:val="clear" w:color="auto" w:fill="D9D9D9"/>
          </w:tcPr>
          <w:p w14:paraId="5D30B158" w14:textId="744A43FF" w:rsidR="004F4246" w:rsidRPr="00DC7C34" w:rsidRDefault="004F4246" w:rsidP="005C3153">
            <w:pPr>
              <w:rPr>
                <w:rFonts w:ascii="Calibri" w:hAnsi="Calibri" w:cs="Arial"/>
                <w:bCs/>
                <w:i/>
                <w:sz w:val="20"/>
                <w:szCs w:val="20"/>
              </w:rPr>
            </w:pPr>
            <w:r>
              <w:rPr>
                <w:rFonts w:ascii="Calibri" w:hAnsi="Calibri" w:cs="Arial"/>
                <w:bCs/>
                <w:i/>
                <w:sz w:val="20"/>
                <w:szCs w:val="20"/>
              </w:rPr>
              <w:t>Ore/uomo</w:t>
            </w:r>
            <w:r w:rsidRPr="00DC7C34">
              <w:rPr>
                <w:rFonts w:ascii="Calibri" w:hAnsi="Calibri" w:cs="Arial"/>
                <w:bCs/>
                <w:i/>
                <w:sz w:val="20"/>
                <w:szCs w:val="20"/>
              </w:rPr>
              <w:t xml:space="preserve"> medie </w:t>
            </w:r>
            <w:r w:rsidR="00C2154E">
              <w:rPr>
                <w:rFonts w:ascii="Calibri" w:hAnsi="Calibri" w:cs="Arial"/>
                <w:bCs/>
                <w:i/>
                <w:sz w:val="20"/>
                <w:szCs w:val="20"/>
              </w:rPr>
              <w:t>mensili</w:t>
            </w:r>
            <w:r w:rsidRPr="00DC7C34">
              <w:rPr>
                <w:rFonts w:ascii="Calibri" w:hAnsi="Calibri" w:cs="Arial"/>
                <w:bCs/>
                <w:i/>
                <w:sz w:val="20"/>
                <w:szCs w:val="20"/>
              </w:rPr>
              <w:t xml:space="preserve"> impiegate per </w:t>
            </w:r>
            <w:r>
              <w:rPr>
                <w:rFonts w:ascii="Calibri" w:hAnsi="Calibri" w:cs="Arial"/>
                <w:bCs/>
                <w:i/>
                <w:sz w:val="20"/>
                <w:szCs w:val="20"/>
              </w:rPr>
              <w:t>derivato</w:t>
            </w:r>
          </w:p>
        </w:tc>
        <w:tc>
          <w:tcPr>
            <w:tcW w:w="1065" w:type="pct"/>
            <w:shd w:val="clear" w:color="auto" w:fill="D9D9D9"/>
          </w:tcPr>
          <w:p w14:paraId="30106306" w14:textId="77777777" w:rsidR="004F4246" w:rsidRPr="00DC7C34" w:rsidRDefault="004F4246" w:rsidP="00DA430D">
            <w:pPr>
              <w:rPr>
                <w:rFonts w:ascii="Calibri" w:hAnsi="Calibri" w:cs="Arial"/>
                <w:bCs/>
                <w:i/>
                <w:sz w:val="20"/>
                <w:szCs w:val="20"/>
              </w:rPr>
            </w:pPr>
            <w:r w:rsidRPr="00DC7C34">
              <w:rPr>
                <w:rFonts w:ascii="Calibri" w:hAnsi="Calibri" w:cs="Arial"/>
                <w:bCs/>
                <w:i/>
                <w:sz w:val="20"/>
                <w:szCs w:val="20"/>
              </w:rPr>
              <w:t>Profili professionali impiegati</w:t>
            </w:r>
          </w:p>
        </w:tc>
        <w:tc>
          <w:tcPr>
            <w:tcW w:w="1230" w:type="pct"/>
            <w:shd w:val="clear" w:color="auto" w:fill="D9D9D9"/>
          </w:tcPr>
          <w:p w14:paraId="7FB39FCA" w14:textId="77777777" w:rsidR="004F4246" w:rsidRPr="00DC7C34" w:rsidRDefault="004F4246" w:rsidP="00DA430D">
            <w:pPr>
              <w:rPr>
                <w:rFonts w:ascii="Calibri" w:hAnsi="Calibri" w:cs="Arial"/>
                <w:bCs/>
                <w:i/>
                <w:sz w:val="20"/>
                <w:szCs w:val="20"/>
              </w:rPr>
            </w:pPr>
            <w:r>
              <w:rPr>
                <w:rFonts w:ascii="Calibri" w:hAnsi="Calibri" w:cs="Arial"/>
                <w:bCs/>
                <w:i/>
                <w:sz w:val="20"/>
                <w:szCs w:val="20"/>
              </w:rPr>
              <w:t>% di impiego dei profili professionali (mix)</w:t>
            </w:r>
          </w:p>
        </w:tc>
        <w:tc>
          <w:tcPr>
            <w:tcW w:w="1452" w:type="pct"/>
            <w:shd w:val="clear" w:color="auto" w:fill="D9D9D9"/>
          </w:tcPr>
          <w:p w14:paraId="2905F495" w14:textId="77777777" w:rsidR="004F4246" w:rsidRPr="00DC7C34" w:rsidRDefault="004F4246" w:rsidP="00DA430D">
            <w:pPr>
              <w:rPr>
                <w:rFonts w:ascii="Calibri" w:hAnsi="Calibri" w:cs="Arial"/>
                <w:bCs/>
                <w:i/>
                <w:sz w:val="20"/>
                <w:szCs w:val="20"/>
              </w:rPr>
            </w:pPr>
            <w:r w:rsidRPr="00DC7C34">
              <w:rPr>
                <w:rFonts w:ascii="Calibri" w:hAnsi="Calibri" w:cs="Arial"/>
                <w:bCs/>
                <w:i/>
                <w:sz w:val="20"/>
                <w:szCs w:val="20"/>
              </w:rPr>
              <w:t>Contratto collettivo nazionale di riferimento e livello di inquadramento</w:t>
            </w:r>
          </w:p>
        </w:tc>
      </w:tr>
      <w:tr w:rsidR="004F4246" w:rsidRPr="00DC7C34" w14:paraId="33AD55A8" w14:textId="77777777" w:rsidTr="00DA430D">
        <w:tc>
          <w:tcPr>
            <w:tcW w:w="1253" w:type="pct"/>
            <w:vMerge w:val="restart"/>
            <w:shd w:val="clear" w:color="auto" w:fill="auto"/>
          </w:tcPr>
          <w:p w14:paraId="526197D7" w14:textId="77777777" w:rsidR="004F4246" w:rsidRPr="00DC7C34" w:rsidRDefault="004F4246" w:rsidP="00DA430D">
            <w:pPr>
              <w:rPr>
                <w:rFonts w:ascii="Calibri" w:hAnsi="Calibri" w:cs="Arial"/>
                <w:bCs/>
                <w:i/>
                <w:sz w:val="20"/>
                <w:szCs w:val="20"/>
              </w:rPr>
            </w:pPr>
          </w:p>
        </w:tc>
        <w:tc>
          <w:tcPr>
            <w:tcW w:w="1065" w:type="pct"/>
          </w:tcPr>
          <w:p w14:paraId="050AF065" w14:textId="77777777" w:rsidR="004F4246" w:rsidRPr="00DC7C34" w:rsidRDefault="004F4246" w:rsidP="00DA430D">
            <w:pPr>
              <w:rPr>
                <w:rFonts w:ascii="Calibri" w:hAnsi="Calibri" w:cs="Arial"/>
                <w:bCs/>
                <w:i/>
                <w:sz w:val="20"/>
                <w:szCs w:val="20"/>
              </w:rPr>
            </w:pPr>
          </w:p>
        </w:tc>
        <w:tc>
          <w:tcPr>
            <w:tcW w:w="1230" w:type="pct"/>
          </w:tcPr>
          <w:p w14:paraId="0FB50BA4" w14:textId="77777777" w:rsidR="004F4246" w:rsidRPr="00DC7C34" w:rsidRDefault="004F4246" w:rsidP="00DA430D">
            <w:pPr>
              <w:rPr>
                <w:rFonts w:ascii="Calibri" w:hAnsi="Calibri" w:cs="Arial"/>
                <w:bCs/>
                <w:i/>
                <w:sz w:val="20"/>
                <w:szCs w:val="20"/>
              </w:rPr>
            </w:pPr>
          </w:p>
        </w:tc>
        <w:tc>
          <w:tcPr>
            <w:tcW w:w="1452" w:type="pct"/>
            <w:shd w:val="clear" w:color="auto" w:fill="auto"/>
          </w:tcPr>
          <w:p w14:paraId="2F8C47DA" w14:textId="77777777" w:rsidR="004F4246" w:rsidRPr="00DC7C34" w:rsidRDefault="004F4246" w:rsidP="00DA430D">
            <w:pPr>
              <w:rPr>
                <w:rFonts w:ascii="Calibri" w:hAnsi="Calibri" w:cs="Arial"/>
                <w:bCs/>
                <w:i/>
                <w:sz w:val="20"/>
                <w:szCs w:val="20"/>
              </w:rPr>
            </w:pPr>
          </w:p>
        </w:tc>
      </w:tr>
      <w:tr w:rsidR="004F4246" w:rsidRPr="00DC7C34" w14:paraId="60A94351" w14:textId="77777777" w:rsidTr="00DA430D">
        <w:tc>
          <w:tcPr>
            <w:tcW w:w="1253" w:type="pct"/>
            <w:vMerge/>
            <w:shd w:val="clear" w:color="auto" w:fill="auto"/>
          </w:tcPr>
          <w:p w14:paraId="1BBBD13F" w14:textId="77777777" w:rsidR="004F4246" w:rsidRPr="00DC7C34" w:rsidRDefault="004F4246" w:rsidP="00DA430D">
            <w:pPr>
              <w:rPr>
                <w:rFonts w:ascii="Calibri" w:hAnsi="Calibri" w:cs="Arial"/>
                <w:bCs/>
                <w:i/>
                <w:sz w:val="20"/>
                <w:szCs w:val="20"/>
              </w:rPr>
            </w:pPr>
          </w:p>
        </w:tc>
        <w:tc>
          <w:tcPr>
            <w:tcW w:w="1065" w:type="pct"/>
          </w:tcPr>
          <w:p w14:paraId="0F570EBE" w14:textId="77777777" w:rsidR="004F4246" w:rsidRPr="00DC7C34" w:rsidRDefault="004F4246" w:rsidP="00DA430D">
            <w:pPr>
              <w:rPr>
                <w:rFonts w:ascii="Calibri" w:hAnsi="Calibri" w:cs="Arial"/>
                <w:bCs/>
                <w:i/>
                <w:sz w:val="20"/>
                <w:szCs w:val="20"/>
              </w:rPr>
            </w:pPr>
          </w:p>
        </w:tc>
        <w:tc>
          <w:tcPr>
            <w:tcW w:w="1230" w:type="pct"/>
          </w:tcPr>
          <w:p w14:paraId="19DD52FC" w14:textId="77777777" w:rsidR="004F4246" w:rsidRPr="00DC7C34" w:rsidRDefault="004F4246" w:rsidP="00DA430D">
            <w:pPr>
              <w:rPr>
                <w:rFonts w:ascii="Calibri" w:hAnsi="Calibri" w:cs="Arial"/>
                <w:bCs/>
                <w:i/>
                <w:sz w:val="20"/>
                <w:szCs w:val="20"/>
              </w:rPr>
            </w:pPr>
          </w:p>
        </w:tc>
        <w:tc>
          <w:tcPr>
            <w:tcW w:w="1452" w:type="pct"/>
            <w:shd w:val="clear" w:color="auto" w:fill="auto"/>
          </w:tcPr>
          <w:p w14:paraId="5AC55DB8" w14:textId="77777777" w:rsidR="004F4246" w:rsidRPr="00DC7C34" w:rsidRDefault="004F4246" w:rsidP="00DA430D">
            <w:pPr>
              <w:rPr>
                <w:rFonts w:ascii="Calibri" w:hAnsi="Calibri" w:cs="Arial"/>
                <w:bCs/>
                <w:i/>
                <w:sz w:val="20"/>
                <w:szCs w:val="20"/>
              </w:rPr>
            </w:pPr>
          </w:p>
        </w:tc>
      </w:tr>
      <w:tr w:rsidR="004F4246" w:rsidRPr="00DC7C34" w14:paraId="0214BCFE" w14:textId="77777777" w:rsidTr="00DA430D">
        <w:tc>
          <w:tcPr>
            <w:tcW w:w="1253" w:type="pct"/>
            <w:vMerge/>
            <w:shd w:val="clear" w:color="auto" w:fill="auto"/>
          </w:tcPr>
          <w:p w14:paraId="588874B5" w14:textId="77777777" w:rsidR="004F4246" w:rsidRPr="00DC7C34" w:rsidRDefault="004F4246" w:rsidP="00DA430D">
            <w:pPr>
              <w:rPr>
                <w:rFonts w:ascii="Calibri" w:hAnsi="Calibri" w:cs="Arial"/>
                <w:bCs/>
                <w:i/>
                <w:sz w:val="20"/>
                <w:szCs w:val="20"/>
              </w:rPr>
            </w:pPr>
          </w:p>
        </w:tc>
        <w:tc>
          <w:tcPr>
            <w:tcW w:w="1065" w:type="pct"/>
          </w:tcPr>
          <w:p w14:paraId="05F22E61" w14:textId="77777777" w:rsidR="004F4246" w:rsidRPr="00DC7C34" w:rsidRDefault="004F4246" w:rsidP="00DA430D">
            <w:pPr>
              <w:rPr>
                <w:rFonts w:ascii="Calibri" w:hAnsi="Calibri" w:cs="Arial"/>
                <w:bCs/>
                <w:i/>
                <w:sz w:val="20"/>
                <w:szCs w:val="20"/>
              </w:rPr>
            </w:pPr>
          </w:p>
        </w:tc>
        <w:tc>
          <w:tcPr>
            <w:tcW w:w="1230" w:type="pct"/>
          </w:tcPr>
          <w:p w14:paraId="36EA04EC" w14:textId="77777777" w:rsidR="004F4246" w:rsidRPr="00DC7C34" w:rsidRDefault="004F4246" w:rsidP="00DA430D">
            <w:pPr>
              <w:rPr>
                <w:rFonts w:ascii="Calibri" w:hAnsi="Calibri" w:cs="Arial"/>
                <w:bCs/>
                <w:i/>
                <w:sz w:val="20"/>
                <w:szCs w:val="20"/>
              </w:rPr>
            </w:pPr>
          </w:p>
        </w:tc>
        <w:tc>
          <w:tcPr>
            <w:tcW w:w="1452" w:type="pct"/>
            <w:shd w:val="clear" w:color="auto" w:fill="auto"/>
          </w:tcPr>
          <w:p w14:paraId="4ACBA8BA" w14:textId="77777777" w:rsidR="004F4246" w:rsidRPr="00DC7C34" w:rsidRDefault="004F4246" w:rsidP="00DA430D">
            <w:pPr>
              <w:rPr>
                <w:rFonts w:ascii="Calibri" w:hAnsi="Calibri" w:cs="Arial"/>
                <w:bCs/>
                <w:i/>
                <w:sz w:val="20"/>
                <w:szCs w:val="20"/>
              </w:rPr>
            </w:pPr>
          </w:p>
        </w:tc>
      </w:tr>
      <w:tr w:rsidR="004F4246" w:rsidRPr="00DC7C34" w14:paraId="24201A0F" w14:textId="77777777" w:rsidTr="00DA430D">
        <w:tc>
          <w:tcPr>
            <w:tcW w:w="1253" w:type="pct"/>
            <w:vMerge/>
            <w:shd w:val="clear" w:color="auto" w:fill="auto"/>
          </w:tcPr>
          <w:p w14:paraId="70A31272" w14:textId="77777777" w:rsidR="004F4246" w:rsidRPr="00DC7C34" w:rsidRDefault="004F4246" w:rsidP="00DA430D">
            <w:pPr>
              <w:rPr>
                <w:rFonts w:ascii="Calibri" w:hAnsi="Calibri" w:cs="Arial"/>
                <w:bCs/>
                <w:i/>
                <w:sz w:val="20"/>
                <w:szCs w:val="20"/>
              </w:rPr>
            </w:pPr>
          </w:p>
        </w:tc>
        <w:tc>
          <w:tcPr>
            <w:tcW w:w="1065" w:type="pct"/>
          </w:tcPr>
          <w:p w14:paraId="3B0785C5" w14:textId="77777777" w:rsidR="004F4246" w:rsidRPr="00DC7C34" w:rsidRDefault="004F4246" w:rsidP="00DA430D">
            <w:pPr>
              <w:rPr>
                <w:rFonts w:ascii="Calibri" w:hAnsi="Calibri" w:cs="Arial"/>
                <w:bCs/>
                <w:i/>
                <w:sz w:val="20"/>
                <w:szCs w:val="20"/>
              </w:rPr>
            </w:pPr>
          </w:p>
        </w:tc>
        <w:tc>
          <w:tcPr>
            <w:tcW w:w="1230" w:type="pct"/>
          </w:tcPr>
          <w:p w14:paraId="2AA3A5C4" w14:textId="77777777" w:rsidR="004F4246" w:rsidRPr="00DC7C34" w:rsidRDefault="004F4246" w:rsidP="00DA430D">
            <w:pPr>
              <w:rPr>
                <w:rFonts w:ascii="Calibri" w:hAnsi="Calibri" w:cs="Arial"/>
                <w:bCs/>
                <w:i/>
                <w:sz w:val="20"/>
                <w:szCs w:val="20"/>
              </w:rPr>
            </w:pPr>
          </w:p>
        </w:tc>
        <w:tc>
          <w:tcPr>
            <w:tcW w:w="1452" w:type="pct"/>
            <w:shd w:val="clear" w:color="auto" w:fill="auto"/>
          </w:tcPr>
          <w:p w14:paraId="631B29D1" w14:textId="77777777" w:rsidR="004F4246" w:rsidRPr="00DC7C34" w:rsidRDefault="004F4246" w:rsidP="00DA430D">
            <w:pPr>
              <w:rPr>
                <w:rFonts w:ascii="Calibri" w:hAnsi="Calibri" w:cs="Arial"/>
                <w:bCs/>
                <w:i/>
                <w:sz w:val="20"/>
                <w:szCs w:val="20"/>
              </w:rPr>
            </w:pPr>
          </w:p>
        </w:tc>
      </w:tr>
      <w:tr w:rsidR="004F4246" w:rsidRPr="00DC7C34" w14:paraId="04623CC0" w14:textId="77777777" w:rsidTr="00DA430D">
        <w:tc>
          <w:tcPr>
            <w:tcW w:w="1253" w:type="pct"/>
            <w:vMerge/>
            <w:shd w:val="clear" w:color="auto" w:fill="auto"/>
          </w:tcPr>
          <w:p w14:paraId="7E9470D6" w14:textId="77777777" w:rsidR="004F4246" w:rsidRPr="00DC7C34" w:rsidRDefault="004F4246" w:rsidP="00DA430D">
            <w:pPr>
              <w:rPr>
                <w:rFonts w:ascii="Calibri" w:hAnsi="Calibri" w:cs="Arial"/>
                <w:bCs/>
                <w:i/>
                <w:sz w:val="20"/>
                <w:szCs w:val="20"/>
              </w:rPr>
            </w:pPr>
          </w:p>
        </w:tc>
        <w:tc>
          <w:tcPr>
            <w:tcW w:w="1065" w:type="pct"/>
          </w:tcPr>
          <w:p w14:paraId="1FB9B536" w14:textId="77777777" w:rsidR="004F4246" w:rsidRPr="00DC7C34" w:rsidRDefault="004F4246" w:rsidP="00DA430D">
            <w:pPr>
              <w:rPr>
                <w:rFonts w:ascii="Calibri" w:hAnsi="Calibri" w:cs="Arial"/>
                <w:bCs/>
                <w:i/>
                <w:sz w:val="20"/>
                <w:szCs w:val="20"/>
              </w:rPr>
            </w:pPr>
          </w:p>
        </w:tc>
        <w:tc>
          <w:tcPr>
            <w:tcW w:w="1230" w:type="pct"/>
          </w:tcPr>
          <w:p w14:paraId="326988A6" w14:textId="77777777" w:rsidR="004F4246" w:rsidRPr="00DC7C34" w:rsidRDefault="004F4246" w:rsidP="00DA430D">
            <w:pPr>
              <w:rPr>
                <w:rFonts w:ascii="Calibri" w:hAnsi="Calibri" w:cs="Arial"/>
                <w:bCs/>
                <w:i/>
                <w:sz w:val="20"/>
                <w:szCs w:val="20"/>
              </w:rPr>
            </w:pPr>
          </w:p>
        </w:tc>
        <w:tc>
          <w:tcPr>
            <w:tcW w:w="1452" w:type="pct"/>
            <w:shd w:val="clear" w:color="auto" w:fill="auto"/>
          </w:tcPr>
          <w:p w14:paraId="15AC0C58" w14:textId="77777777" w:rsidR="004F4246" w:rsidRPr="00DC7C34" w:rsidRDefault="004F4246" w:rsidP="00DA430D">
            <w:pPr>
              <w:rPr>
                <w:rFonts w:ascii="Calibri" w:hAnsi="Calibri" w:cs="Arial"/>
                <w:bCs/>
                <w:i/>
                <w:sz w:val="20"/>
                <w:szCs w:val="20"/>
              </w:rPr>
            </w:pPr>
          </w:p>
        </w:tc>
      </w:tr>
    </w:tbl>
    <w:p w14:paraId="41CAEA84" w14:textId="2DD786AD" w:rsidR="004F4246" w:rsidRDefault="004F4246" w:rsidP="00DC7C34">
      <w:pPr>
        <w:tabs>
          <w:tab w:val="left" w:pos="2127"/>
        </w:tabs>
        <w:jc w:val="both"/>
        <w:rPr>
          <w:rFonts w:asciiTheme="minorHAnsi" w:hAnsiTheme="minorHAnsi" w:cs="Arial"/>
          <w:bCs/>
          <w:color w:val="FF0000"/>
          <w:sz w:val="20"/>
          <w:szCs w:val="20"/>
        </w:rPr>
      </w:pPr>
    </w:p>
    <w:p w14:paraId="40565EE2" w14:textId="5CE0C58F" w:rsidR="004F4246" w:rsidRDefault="004F4246" w:rsidP="00DC7C34">
      <w:pPr>
        <w:tabs>
          <w:tab w:val="left" w:pos="2127"/>
        </w:tabs>
        <w:jc w:val="both"/>
        <w:rPr>
          <w:rFonts w:asciiTheme="minorHAnsi" w:hAnsiTheme="minorHAnsi" w:cs="Arial"/>
          <w:bCs/>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809"/>
        <w:gridCol w:w="2090"/>
        <w:gridCol w:w="2467"/>
      </w:tblGrid>
      <w:tr w:rsidR="00215D67" w:rsidRPr="00DC7C34" w14:paraId="407A95C8" w14:textId="77777777" w:rsidTr="00DA430D">
        <w:tc>
          <w:tcPr>
            <w:tcW w:w="5000" w:type="pct"/>
            <w:gridSpan w:val="4"/>
            <w:shd w:val="clear" w:color="auto" w:fill="D9D9D9"/>
          </w:tcPr>
          <w:p w14:paraId="4F887197" w14:textId="2577DDC3" w:rsidR="00215D67" w:rsidRPr="00DC7C34" w:rsidRDefault="00215D67" w:rsidP="00215D67">
            <w:pPr>
              <w:rPr>
                <w:rFonts w:ascii="Calibri" w:hAnsi="Calibri" w:cs="Arial"/>
                <w:b/>
                <w:bCs/>
                <w:sz w:val="20"/>
                <w:szCs w:val="20"/>
              </w:rPr>
            </w:pPr>
            <w:r>
              <w:rPr>
                <w:rFonts w:asciiTheme="minorHAnsi" w:hAnsiTheme="minorHAnsi" w:cstheme="minorHAnsi"/>
                <w:b/>
                <w:bCs/>
                <w:sz w:val="20"/>
                <w:szCs w:val="20"/>
              </w:rPr>
              <w:lastRenderedPageBreak/>
              <w:t>S</w:t>
            </w:r>
            <w:r w:rsidRPr="004111CC">
              <w:rPr>
                <w:rFonts w:asciiTheme="minorHAnsi" w:hAnsiTheme="minorHAnsi" w:cstheme="minorHAnsi"/>
                <w:b/>
                <w:bCs/>
                <w:sz w:val="20"/>
                <w:szCs w:val="20"/>
              </w:rPr>
              <w:t>ervizio di manutenzione de</w:t>
            </w:r>
            <w:r>
              <w:rPr>
                <w:rFonts w:asciiTheme="minorHAnsi" w:hAnsiTheme="minorHAnsi" w:cstheme="minorHAnsi"/>
                <w:b/>
                <w:bCs/>
                <w:sz w:val="20"/>
                <w:szCs w:val="20"/>
              </w:rPr>
              <w:t>i</w:t>
            </w:r>
            <w:r w:rsidRPr="004111CC">
              <w:rPr>
                <w:rFonts w:asciiTheme="minorHAnsi" w:hAnsiTheme="minorHAnsi" w:cstheme="minorHAnsi"/>
                <w:b/>
                <w:bCs/>
                <w:sz w:val="20"/>
                <w:szCs w:val="20"/>
              </w:rPr>
              <w:t xml:space="preserve"> sistemi telefonici</w:t>
            </w:r>
            <w:r>
              <w:rPr>
                <w:rFonts w:asciiTheme="minorHAnsi" w:hAnsiTheme="minorHAnsi" w:cstheme="minorHAnsi"/>
                <w:b/>
                <w:bCs/>
                <w:sz w:val="20"/>
                <w:szCs w:val="20"/>
              </w:rPr>
              <w:t xml:space="preserve"> A</w:t>
            </w:r>
            <w:r w:rsidRPr="00215D67">
              <w:rPr>
                <w:rFonts w:asciiTheme="minorHAnsi" w:hAnsiTheme="minorHAnsi" w:cstheme="minorHAnsi"/>
                <w:b/>
                <w:bCs/>
                <w:sz w:val="20"/>
                <w:szCs w:val="20"/>
              </w:rPr>
              <w:t>vaya Aura 8.0 present</w:t>
            </w:r>
            <w:r>
              <w:rPr>
                <w:rFonts w:asciiTheme="minorHAnsi" w:hAnsiTheme="minorHAnsi" w:cstheme="minorHAnsi"/>
                <w:b/>
                <w:bCs/>
                <w:sz w:val="20"/>
                <w:szCs w:val="20"/>
              </w:rPr>
              <w:t>i</w:t>
            </w:r>
            <w:r w:rsidRPr="00215D67">
              <w:rPr>
                <w:rFonts w:asciiTheme="minorHAnsi" w:hAnsiTheme="minorHAnsi" w:cstheme="minorHAnsi"/>
                <w:b/>
                <w:bCs/>
                <w:sz w:val="20"/>
                <w:szCs w:val="20"/>
              </w:rPr>
              <w:t xml:space="preserve"> presso Agenzia Dogane e Monopoli, </w:t>
            </w:r>
            <w:proofErr w:type="spellStart"/>
            <w:r w:rsidRPr="00215D67">
              <w:rPr>
                <w:rFonts w:asciiTheme="minorHAnsi" w:hAnsiTheme="minorHAnsi" w:cstheme="minorHAnsi"/>
                <w:b/>
                <w:bCs/>
                <w:sz w:val="20"/>
                <w:szCs w:val="20"/>
              </w:rPr>
              <w:t>Sogei</w:t>
            </w:r>
            <w:proofErr w:type="spellEnd"/>
            <w:r w:rsidRPr="00215D67">
              <w:rPr>
                <w:rFonts w:asciiTheme="minorHAnsi" w:hAnsiTheme="minorHAnsi" w:cstheme="minorHAnsi"/>
                <w:b/>
                <w:bCs/>
                <w:sz w:val="20"/>
                <w:szCs w:val="20"/>
              </w:rPr>
              <w:t xml:space="preserve"> ed </w:t>
            </w:r>
            <w:proofErr w:type="spellStart"/>
            <w:r w:rsidRPr="00215D67">
              <w:rPr>
                <w:rFonts w:asciiTheme="minorHAnsi" w:hAnsiTheme="minorHAnsi" w:cstheme="minorHAnsi"/>
                <w:b/>
                <w:bCs/>
                <w:sz w:val="20"/>
                <w:szCs w:val="20"/>
              </w:rPr>
              <w:t>Equitalia</w:t>
            </w:r>
            <w:proofErr w:type="spellEnd"/>
            <w:r w:rsidRPr="00215D67">
              <w:rPr>
                <w:rFonts w:asciiTheme="minorHAnsi" w:hAnsiTheme="minorHAnsi" w:cstheme="minorHAnsi"/>
                <w:b/>
                <w:bCs/>
                <w:sz w:val="20"/>
                <w:szCs w:val="20"/>
              </w:rPr>
              <w:t xml:space="preserve"> Giustizia (per tale sistema sono richiesti anche gli aggiornamenti alle major release del firmware e la relativa installazione)</w:t>
            </w:r>
          </w:p>
        </w:tc>
      </w:tr>
      <w:tr w:rsidR="00215D67" w:rsidRPr="00DC7C34" w14:paraId="22876F48" w14:textId="77777777" w:rsidTr="00DA430D">
        <w:tc>
          <w:tcPr>
            <w:tcW w:w="1253" w:type="pct"/>
            <w:shd w:val="clear" w:color="auto" w:fill="D9D9D9"/>
          </w:tcPr>
          <w:p w14:paraId="39D0F106" w14:textId="67ADB322" w:rsidR="00215D67" w:rsidRPr="00DC7C34" w:rsidRDefault="00215D67" w:rsidP="00C2154E">
            <w:pPr>
              <w:rPr>
                <w:rFonts w:ascii="Calibri" w:hAnsi="Calibri" w:cs="Arial"/>
                <w:bCs/>
                <w:i/>
                <w:sz w:val="20"/>
                <w:szCs w:val="20"/>
              </w:rPr>
            </w:pPr>
            <w:r>
              <w:rPr>
                <w:rFonts w:ascii="Calibri" w:hAnsi="Calibri" w:cs="Arial"/>
                <w:bCs/>
                <w:i/>
                <w:sz w:val="20"/>
                <w:szCs w:val="20"/>
              </w:rPr>
              <w:t>Ore/uomo</w:t>
            </w:r>
            <w:r w:rsidRPr="00DC7C34">
              <w:rPr>
                <w:rFonts w:ascii="Calibri" w:hAnsi="Calibri" w:cs="Arial"/>
                <w:bCs/>
                <w:i/>
                <w:sz w:val="20"/>
                <w:szCs w:val="20"/>
              </w:rPr>
              <w:t xml:space="preserve"> medie </w:t>
            </w:r>
            <w:r w:rsidR="005C3153">
              <w:rPr>
                <w:rFonts w:ascii="Calibri" w:hAnsi="Calibri" w:cs="Arial"/>
                <w:bCs/>
                <w:i/>
                <w:sz w:val="20"/>
                <w:szCs w:val="20"/>
              </w:rPr>
              <w:t>mensil</w:t>
            </w:r>
            <w:r w:rsidR="00C2154E">
              <w:rPr>
                <w:rFonts w:ascii="Calibri" w:hAnsi="Calibri" w:cs="Arial"/>
                <w:bCs/>
                <w:i/>
                <w:sz w:val="20"/>
                <w:szCs w:val="20"/>
              </w:rPr>
              <w:t>i</w:t>
            </w:r>
            <w:r w:rsidRPr="00DC7C34">
              <w:rPr>
                <w:rFonts w:ascii="Calibri" w:hAnsi="Calibri" w:cs="Arial"/>
                <w:bCs/>
                <w:i/>
                <w:sz w:val="20"/>
                <w:szCs w:val="20"/>
              </w:rPr>
              <w:t xml:space="preserve"> impiegate per </w:t>
            </w:r>
            <w:r>
              <w:rPr>
                <w:rFonts w:ascii="Calibri" w:hAnsi="Calibri" w:cs="Arial"/>
                <w:bCs/>
                <w:i/>
                <w:sz w:val="20"/>
                <w:szCs w:val="20"/>
              </w:rPr>
              <w:t>derivato</w:t>
            </w:r>
          </w:p>
        </w:tc>
        <w:tc>
          <w:tcPr>
            <w:tcW w:w="1065" w:type="pct"/>
            <w:shd w:val="clear" w:color="auto" w:fill="D9D9D9"/>
          </w:tcPr>
          <w:p w14:paraId="1FBB4514" w14:textId="77777777" w:rsidR="00215D67" w:rsidRPr="00DC7C34" w:rsidRDefault="00215D67" w:rsidP="00DA430D">
            <w:pPr>
              <w:rPr>
                <w:rFonts w:ascii="Calibri" w:hAnsi="Calibri" w:cs="Arial"/>
                <w:bCs/>
                <w:i/>
                <w:sz w:val="20"/>
                <w:szCs w:val="20"/>
              </w:rPr>
            </w:pPr>
            <w:r w:rsidRPr="00DC7C34">
              <w:rPr>
                <w:rFonts w:ascii="Calibri" w:hAnsi="Calibri" w:cs="Arial"/>
                <w:bCs/>
                <w:i/>
                <w:sz w:val="20"/>
                <w:szCs w:val="20"/>
              </w:rPr>
              <w:t>Profili professionali impiegati</w:t>
            </w:r>
          </w:p>
        </w:tc>
        <w:tc>
          <w:tcPr>
            <w:tcW w:w="1230" w:type="pct"/>
            <w:shd w:val="clear" w:color="auto" w:fill="D9D9D9"/>
          </w:tcPr>
          <w:p w14:paraId="6E55D832" w14:textId="77777777" w:rsidR="00215D67" w:rsidRPr="00DC7C34" w:rsidRDefault="00215D67" w:rsidP="00DA430D">
            <w:pPr>
              <w:rPr>
                <w:rFonts w:ascii="Calibri" w:hAnsi="Calibri" w:cs="Arial"/>
                <w:bCs/>
                <w:i/>
                <w:sz w:val="20"/>
                <w:szCs w:val="20"/>
              </w:rPr>
            </w:pPr>
            <w:r>
              <w:rPr>
                <w:rFonts w:ascii="Calibri" w:hAnsi="Calibri" w:cs="Arial"/>
                <w:bCs/>
                <w:i/>
                <w:sz w:val="20"/>
                <w:szCs w:val="20"/>
              </w:rPr>
              <w:t>% di impiego dei profili professionali (mix)</w:t>
            </w:r>
          </w:p>
        </w:tc>
        <w:tc>
          <w:tcPr>
            <w:tcW w:w="1452" w:type="pct"/>
            <w:shd w:val="clear" w:color="auto" w:fill="D9D9D9"/>
          </w:tcPr>
          <w:p w14:paraId="6E53DE63" w14:textId="77777777" w:rsidR="00215D67" w:rsidRPr="00DC7C34" w:rsidRDefault="00215D67" w:rsidP="00DA430D">
            <w:pPr>
              <w:rPr>
                <w:rFonts w:ascii="Calibri" w:hAnsi="Calibri" w:cs="Arial"/>
                <w:bCs/>
                <w:i/>
                <w:sz w:val="20"/>
                <w:szCs w:val="20"/>
              </w:rPr>
            </w:pPr>
            <w:r w:rsidRPr="00DC7C34">
              <w:rPr>
                <w:rFonts w:ascii="Calibri" w:hAnsi="Calibri" w:cs="Arial"/>
                <w:bCs/>
                <w:i/>
                <w:sz w:val="20"/>
                <w:szCs w:val="20"/>
              </w:rPr>
              <w:t>Contratto collettivo nazionale di riferimento e livello di inquadramento</w:t>
            </w:r>
          </w:p>
        </w:tc>
      </w:tr>
      <w:tr w:rsidR="00215D67" w:rsidRPr="00DC7C34" w14:paraId="061F6047" w14:textId="77777777" w:rsidTr="00DA430D">
        <w:tc>
          <w:tcPr>
            <w:tcW w:w="1253" w:type="pct"/>
            <w:vMerge w:val="restart"/>
            <w:shd w:val="clear" w:color="auto" w:fill="auto"/>
          </w:tcPr>
          <w:p w14:paraId="40C4E59D" w14:textId="77777777" w:rsidR="00215D67" w:rsidRPr="00DC7C34" w:rsidRDefault="00215D67" w:rsidP="00DA430D">
            <w:pPr>
              <w:rPr>
                <w:rFonts w:ascii="Calibri" w:hAnsi="Calibri" w:cs="Arial"/>
                <w:bCs/>
                <w:i/>
                <w:sz w:val="20"/>
                <w:szCs w:val="20"/>
              </w:rPr>
            </w:pPr>
          </w:p>
        </w:tc>
        <w:tc>
          <w:tcPr>
            <w:tcW w:w="1065" w:type="pct"/>
          </w:tcPr>
          <w:p w14:paraId="5CA98450" w14:textId="77777777" w:rsidR="00215D67" w:rsidRPr="00DC7C34" w:rsidRDefault="00215D67" w:rsidP="00DA430D">
            <w:pPr>
              <w:rPr>
                <w:rFonts w:ascii="Calibri" w:hAnsi="Calibri" w:cs="Arial"/>
                <w:bCs/>
                <w:i/>
                <w:sz w:val="20"/>
                <w:szCs w:val="20"/>
              </w:rPr>
            </w:pPr>
          </w:p>
        </w:tc>
        <w:tc>
          <w:tcPr>
            <w:tcW w:w="1230" w:type="pct"/>
          </w:tcPr>
          <w:p w14:paraId="6E45C774" w14:textId="77777777" w:rsidR="00215D67" w:rsidRPr="00DC7C34" w:rsidRDefault="00215D67" w:rsidP="00DA430D">
            <w:pPr>
              <w:rPr>
                <w:rFonts w:ascii="Calibri" w:hAnsi="Calibri" w:cs="Arial"/>
                <w:bCs/>
                <w:i/>
                <w:sz w:val="20"/>
                <w:szCs w:val="20"/>
              </w:rPr>
            </w:pPr>
          </w:p>
        </w:tc>
        <w:tc>
          <w:tcPr>
            <w:tcW w:w="1452" w:type="pct"/>
            <w:shd w:val="clear" w:color="auto" w:fill="auto"/>
          </w:tcPr>
          <w:p w14:paraId="0601978B" w14:textId="77777777" w:rsidR="00215D67" w:rsidRPr="00DC7C34" w:rsidRDefault="00215D67" w:rsidP="00DA430D">
            <w:pPr>
              <w:rPr>
                <w:rFonts w:ascii="Calibri" w:hAnsi="Calibri" w:cs="Arial"/>
                <w:bCs/>
                <w:i/>
                <w:sz w:val="20"/>
                <w:szCs w:val="20"/>
              </w:rPr>
            </w:pPr>
          </w:p>
        </w:tc>
      </w:tr>
      <w:tr w:rsidR="00215D67" w:rsidRPr="00DC7C34" w14:paraId="533C72C8" w14:textId="77777777" w:rsidTr="00DA430D">
        <w:tc>
          <w:tcPr>
            <w:tcW w:w="1253" w:type="pct"/>
            <w:vMerge/>
            <w:shd w:val="clear" w:color="auto" w:fill="auto"/>
          </w:tcPr>
          <w:p w14:paraId="7CBD40C8" w14:textId="77777777" w:rsidR="00215D67" w:rsidRPr="00DC7C34" w:rsidRDefault="00215D67" w:rsidP="00DA430D">
            <w:pPr>
              <w:rPr>
                <w:rFonts w:ascii="Calibri" w:hAnsi="Calibri" w:cs="Arial"/>
                <w:bCs/>
                <w:i/>
                <w:sz w:val="20"/>
                <w:szCs w:val="20"/>
              </w:rPr>
            </w:pPr>
          </w:p>
        </w:tc>
        <w:tc>
          <w:tcPr>
            <w:tcW w:w="1065" w:type="pct"/>
          </w:tcPr>
          <w:p w14:paraId="036B3351" w14:textId="77777777" w:rsidR="00215D67" w:rsidRPr="00DC7C34" w:rsidRDefault="00215D67" w:rsidP="00DA430D">
            <w:pPr>
              <w:rPr>
                <w:rFonts w:ascii="Calibri" w:hAnsi="Calibri" w:cs="Arial"/>
                <w:bCs/>
                <w:i/>
                <w:sz w:val="20"/>
                <w:szCs w:val="20"/>
              </w:rPr>
            </w:pPr>
          </w:p>
        </w:tc>
        <w:tc>
          <w:tcPr>
            <w:tcW w:w="1230" w:type="pct"/>
          </w:tcPr>
          <w:p w14:paraId="429C6B3D" w14:textId="77777777" w:rsidR="00215D67" w:rsidRPr="00DC7C34" w:rsidRDefault="00215D67" w:rsidP="00DA430D">
            <w:pPr>
              <w:rPr>
                <w:rFonts w:ascii="Calibri" w:hAnsi="Calibri" w:cs="Arial"/>
                <w:bCs/>
                <w:i/>
                <w:sz w:val="20"/>
                <w:szCs w:val="20"/>
              </w:rPr>
            </w:pPr>
          </w:p>
        </w:tc>
        <w:tc>
          <w:tcPr>
            <w:tcW w:w="1452" w:type="pct"/>
            <w:shd w:val="clear" w:color="auto" w:fill="auto"/>
          </w:tcPr>
          <w:p w14:paraId="05CAE193" w14:textId="77777777" w:rsidR="00215D67" w:rsidRPr="00DC7C34" w:rsidRDefault="00215D67" w:rsidP="00DA430D">
            <w:pPr>
              <w:rPr>
                <w:rFonts w:ascii="Calibri" w:hAnsi="Calibri" w:cs="Arial"/>
                <w:bCs/>
                <w:i/>
                <w:sz w:val="20"/>
                <w:szCs w:val="20"/>
              </w:rPr>
            </w:pPr>
          </w:p>
        </w:tc>
      </w:tr>
      <w:tr w:rsidR="00215D67" w:rsidRPr="00DC7C34" w14:paraId="352466AB" w14:textId="77777777" w:rsidTr="00DA430D">
        <w:tc>
          <w:tcPr>
            <w:tcW w:w="1253" w:type="pct"/>
            <w:vMerge/>
            <w:shd w:val="clear" w:color="auto" w:fill="auto"/>
          </w:tcPr>
          <w:p w14:paraId="510C4D34" w14:textId="77777777" w:rsidR="00215D67" w:rsidRPr="00DC7C34" w:rsidRDefault="00215D67" w:rsidP="00DA430D">
            <w:pPr>
              <w:rPr>
                <w:rFonts w:ascii="Calibri" w:hAnsi="Calibri" w:cs="Arial"/>
                <w:bCs/>
                <w:i/>
                <w:sz w:val="20"/>
                <w:szCs w:val="20"/>
              </w:rPr>
            </w:pPr>
          </w:p>
        </w:tc>
        <w:tc>
          <w:tcPr>
            <w:tcW w:w="1065" w:type="pct"/>
          </w:tcPr>
          <w:p w14:paraId="5FFAA8F8" w14:textId="77777777" w:rsidR="00215D67" w:rsidRPr="00DC7C34" w:rsidRDefault="00215D67" w:rsidP="00DA430D">
            <w:pPr>
              <w:rPr>
                <w:rFonts w:ascii="Calibri" w:hAnsi="Calibri" w:cs="Arial"/>
                <w:bCs/>
                <w:i/>
                <w:sz w:val="20"/>
                <w:szCs w:val="20"/>
              </w:rPr>
            </w:pPr>
          </w:p>
        </w:tc>
        <w:tc>
          <w:tcPr>
            <w:tcW w:w="1230" w:type="pct"/>
          </w:tcPr>
          <w:p w14:paraId="2E310D35" w14:textId="77777777" w:rsidR="00215D67" w:rsidRPr="00DC7C34" w:rsidRDefault="00215D67" w:rsidP="00DA430D">
            <w:pPr>
              <w:rPr>
                <w:rFonts w:ascii="Calibri" w:hAnsi="Calibri" w:cs="Arial"/>
                <w:bCs/>
                <w:i/>
                <w:sz w:val="20"/>
                <w:szCs w:val="20"/>
              </w:rPr>
            </w:pPr>
          </w:p>
        </w:tc>
        <w:tc>
          <w:tcPr>
            <w:tcW w:w="1452" w:type="pct"/>
            <w:shd w:val="clear" w:color="auto" w:fill="auto"/>
          </w:tcPr>
          <w:p w14:paraId="2AD47F4D" w14:textId="77777777" w:rsidR="00215D67" w:rsidRPr="00DC7C34" w:rsidRDefault="00215D67" w:rsidP="00DA430D">
            <w:pPr>
              <w:rPr>
                <w:rFonts w:ascii="Calibri" w:hAnsi="Calibri" w:cs="Arial"/>
                <w:bCs/>
                <w:i/>
                <w:sz w:val="20"/>
                <w:szCs w:val="20"/>
              </w:rPr>
            </w:pPr>
          </w:p>
        </w:tc>
      </w:tr>
      <w:tr w:rsidR="00215D67" w:rsidRPr="00DC7C34" w14:paraId="012F64B5" w14:textId="77777777" w:rsidTr="00DA430D">
        <w:tc>
          <w:tcPr>
            <w:tcW w:w="1253" w:type="pct"/>
            <w:vMerge/>
            <w:shd w:val="clear" w:color="auto" w:fill="auto"/>
          </w:tcPr>
          <w:p w14:paraId="508382B7" w14:textId="77777777" w:rsidR="00215D67" w:rsidRPr="00DC7C34" w:rsidRDefault="00215D67" w:rsidP="00DA430D">
            <w:pPr>
              <w:rPr>
                <w:rFonts w:ascii="Calibri" w:hAnsi="Calibri" w:cs="Arial"/>
                <w:bCs/>
                <w:i/>
                <w:sz w:val="20"/>
                <w:szCs w:val="20"/>
              </w:rPr>
            </w:pPr>
          </w:p>
        </w:tc>
        <w:tc>
          <w:tcPr>
            <w:tcW w:w="1065" w:type="pct"/>
          </w:tcPr>
          <w:p w14:paraId="603A8317" w14:textId="77777777" w:rsidR="00215D67" w:rsidRPr="00DC7C34" w:rsidRDefault="00215D67" w:rsidP="00DA430D">
            <w:pPr>
              <w:rPr>
                <w:rFonts w:ascii="Calibri" w:hAnsi="Calibri" w:cs="Arial"/>
                <w:bCs/>
                <w:i/>
                <w:sz w:val="20"/>
                <w:szCs w:val="20"/>
              </w:rPr>
            </w:pPr>
          </w:p>
        </w:tc>
        <w:tc>
          <w:tcPr>
            <w:tcW w:w="1230" w:type="pct"/>
          </w:tcPr>
          <w:p w14:paraId="3FC3F6AD" w14:textId="77777777" w:rsidR="00215D67" w:rsidRPr="00DC7C34" w:rsidRDefault="00215D67" w:rsidP="00DA430D">
            <w:pPr>
              <w:rPr>
                <w:rFonts w:ascii="Calibri" w:hAnsi="Calibri" w:cs="Arial"/>
                <w:bCs/>
                <w:i/>
                <w:sz w:val="20"/>
                <w:szCs w:val="20"/>
              </w:rPr>
            </w:pPr>
          </w:p>
        </w:tc>
        <w:tc>
          <w:tcPr>
            <w:tcW w:w="1452" w:type="pct"/>
            <w:shd w:val="clear" w:color="auto" w:fill="auto"/>
          </w:tcPr>
          <w:p w14:paraId="5BDB2536" w14:textId="77777777" w:rsidR="00215D67" w:rsidRPr="00DC7C34" w:rsidRDefault="00215D67" w:rsidP="00DA430D">
            <w:pPr>
              <w:rPr>
                <w:rFonts w:ascii="Calibri" w:hAnsi="Calibri" w:cs="Arial"/>
                <w:bCs/>
                <w:i/>
                <w:sz w:val="20"/>
                <w:szCs w:val="20"/>
              </w:rPr>
            </w:pPr>
          </w:p>
        </w:tc>
      </w:tr>
      <w:tr w:rsidR="00215D67" w:rsidRPr="00DC7C34" w14:paraId="7E40ECCB" w14:textId="77777777" w:rsidTr="00DA430D">
        <w:tc>
          <w:tcPr>
            <w:tcW w:w="1253" w:type="pct"/>
            <w:vMerge/>
            <w:shd w:val="clear" w:color="auto" w:fill="auto"/>
          </w:tcPr>
          <w:p w14:paraId="1237304D" w14:textId="77777777" w:rsidR="00215D67" w:rsidRPr="00DC7C34" w:rsidRDefault="00215D67" w:rsidP="00DA430D">
            <w:pPr>
              <w:rPr>
                <w:rFonts w:ascii="Calibri" w:hAnsi="Calibri" w:cs="Arial"/>
                <w:bCs/>
                <w:i/>
                <w:sz w:val="20"/>
                <w:szCs w:val="20"/>
              </w:rPr>
            </w:pPr>
          </w:p>
        </w:tc>
        <w:tc>
          <w:tcPr>
            <w:tcW w:w="1065" w:type="pct"/>
          </w:tcPr>
          <w:p w14:paraId="6A44A475" w14:textId="77777777" w:rsidR="00215D67" w:rsidRPr="00DC7C34" w:rsidRDefault="00215D67" w:rsidP="00DA430D">
            <w:pPr>
              <w:rPr>
                <w:rFonts w:ascii="Calibri" w:hAnsi="Calibri" w:cs="Arial"/>
                <w:bCs/>
                <w:i/>
                <w:sz w:val="20"/>
                <w:szCs w:val="20"/>
              </w:rPr>
            </w:pPr>
          </w:p>
        </w:tc>
        <w:tc>
          <w:tcPr>
            <w:tcW w:w="1230" w:type="pct"/>
          </w:tcPr>
          <w:p w14:paraId="66660178" w14:textId="77777777" w:rsidR="00215D67" w:rsidRPr="00DC7C34" w:rsidRDefault="00215D67" w:rsidP="00DA430D">
            <w:pPr>
              <w:rPr>
                <w:rFonts w:ascii="Calibri" w:hAnsi="Calibri" w:cs="Arial"/>
                <w:bCs/>
                <w:i/>
                <w:sz w:val="20"/>
                <w:szCs w:val="20"/>
              </w:rPr>
            </w:pPr>
          </w:p>
        </w:tc>
        <w:tc>
          <w:tcPr>
            <w:tcW w:w="1452" w:type="pct"/>
            <w:shd w:val="clear" w:color="auto" w:fill="auto"/>
          </w:tcPr>
          <w:p w14:paraId="72533C65" w14:textId="77777777" w:rsidR="00215D67" w:rsidRPr="00DC7C34" w:rsidRDefault="00215D67" w:rsidP="00DA430D">
            <w:pPr>
              <w:rPr>
                <w:rFonts w:ascii="Calibri" w:hAnsi="Calibri" w:cs="Arial"/>
                <w:bCs/>
                <w:i/>
                <w:sz w:val="20"/>
                <w:szCs w:val="20"/>
              </w:rPr>
            </w:pPr>
          </w:p>
        </w:tc>
      </w:tr>
    </w:tbl>
    <w:p w14:paraId="31E308D9" w14:textId="2A206FF9" w:rsidR="00EE18BD" w:rsidRDefault="00EE18BD" w:rsidP="00DC7C34">
      <w:pPr>
        <w:tabs>
          <w:tab w:val="left" w:pos="2127"/>
        </w:tabs>
        <w:jc w:val="both"/>
        <w:rPr>
          <w:rFonts w:asciiTheme="minorHAnsi" w:hAnsiTheme="minorHAnsi" w:cs="Arial"/>
          <w:bCs/>
          <w:color w:val="FF0000"/>
          <w:sz w:val="20"/>
          <w:szCs w:val="20"/>
        </w:rPr>
      </w:pPr>
    </w:p>
    <w:p w14:paraId="0FE0C9A7" w14:textId="13080FCF" w:rsidR="00BA7387" w:rsidRPr="007B50DD" w:rsidRDefault="00BA7387" w:rsidP="007B50DD">
      <w:pPr>
        <w:numPr>
          <w:ilvl w:val="0"/>
          <w:numId w:val="3"/>
        </w:numPr>
        <w:jc w:val="both"/>
        <w:rPr>
          <w:rFonts w:asciiTheme="minorHAnsi" w:hAnsiTheme="minorHAnsi" w:cs="Arial"/>
          <w:bCs/>
          <w:sz w:val="20"/>
          <w:szCs w:val="20"/>
        </w:rPr>
      </w:pPr>
      <w:r w:rsidRPr="007B50DD">
        <w:rPr>
          <w:rFonts w:asciiTheme="minorHAnsi" w:hAnsiTheme="minorHAnsi" w:cs="Arial"/>
          <w:bCs/>
          <w:sz w:val="20"/>
          <w:szCs w:val="20"/>
        </w:rPr>
        <w:t>In base alle vostre esperienze pregresse relativamente al costo del personale per l’</w:t>
      </w:r>
      <w:r w:rsidR="007B50DD" w:rsidRPr="007B50DD">
        <w:rPr>
          <w:rFonts w:asciiTheme="minorHAnsi" w:hAnsiTheme="minorHAnsi" w:cs="Arial"/>
          <w:bCs/>
          <w:sz w:val="20"/>
          <w:szCs w:val="20"/>
        </w:rPr>
        <w:t>erogazione dei servizi di interventi su chiamata, supporto sistemistico</w:t>
      </w:r>
      <w:r w:rsidR="000D5728">
        <w:rPr>
          <w:rFonts w:asciiTheme="minorHAnsi" w:hAnsiTheme="minorHAnsi" w:cs="Arial"/>
          <w:bCs/>
          <w:sz w:val="20"/>
          <w:szCs w:val="20"/>
        </w:rPr>
        <w:t>/specialistico</w:t>
      </w:r>
      <w:r w:rsidR="007B50DD" w:rsidRPr="007B50DD">
        <w:rPr>
          <w:rFonts w:asciiTheme="minorHAnsi" w:hAnsiTheme="minorHAnsi" w:cs="Arial"/>
          <w:bCs/>
          <w:sz w:val="20"/>
          <w:szCs w:val="20"/>
        </w:rPr>
        <w:t xml:space="preserve"> e presidio (</w:t>
      </w:r>
      <w:r w:rsidR="00CE2E40">
        <w:rPr>
          <w:rFonts w:asciiTheme="minorHAnsi" w:hAnsiTheme="minorHAnsi" w:cs="Arial"/>
          <w:bCs/>
          <w:sz w:val="20"/>
          <w:szCs w:val="20"/>
        </w:rPr>
        <w:t>per ulteriori dettagli vedasi</w:t>
      </w:r>
      <w:r w:rsidR="007B50DD" w:rsidRPr="007B50DD">
        <w:rPr>
          <w:rFonts w:asciiTheme="minorHAnsi" w:hAnsiTheme="minorHAnsi" w:cs="Arial"/>
          <w:bCs/>
          <w:sz w:val="20"/>
          <w:szCs w:val="20"/>
        </w:rPr>
        <w:t xml:space="preserve"> </w:t>
      </w:r>
      <w:r w:rsidR="00CE2E40">
        <w:rPr>
          <w:rFonts w:asciiTheme="minorHAnsi" w:hAnsiTheme="minorHAnsi" w:cs="Arial"/>
          <w:bCs/>
          <w:sz w:val="20"/>
          <w:szCs w:val="20"/>
        </w:rPr>
        <w:t>i</w:t>
      </w:r>
      <w:r w:rsidR="007B50DD" w:rsidRPr="007B50DD">
        <w:rPr>
          <w:rFonts w:asciiTheme="minorHAnsi" w:hAnsiTheme="minorHAnsi" w:cs="Arial"/>
          <w:bCs/>
          <w:sz w:val="20"/>
          <w:szCs w:val="20"/>
        </w:rPr>
        <w:t xml:space="preserve">l capitolato della precedente edizione di gara “Gara a procedura aperta ai sensi del </w:t>
      </w:r>
      <w:proofErr w:type="spellStart"/>
      <w:proofErr w:type="gramStart"/>
      <w:r w:rsidR="007B50DD" w:rsidRPr="007B50DD">
        <w:rPr>
          <w:rFonts w:asciiTheme="minorHAnsi" w:hAnsiTheme="minorHAnsi" w:cs="Arial"/>
          <w:bCs/>
          <w:sz w:val="20"/>
          <w:szCs w:val="20"/>
        </w:rPr>
        <w:t>D.Lgs</w:t>
      </w:r>
      <w:proofErr w:type="gramEnd"/>
      <w:r w:rsidR="007B50DD" w:rsidRPr="007B50DD">
        <w:rPr>
          <w:rFonts w:asciiTheme="minorHAnsi" w:hAnsiTheme="minorHAnsi" w:cs="Arial"/>
          <w:bCs/>
          <w:sz w:val="20"/>
          <w:szCs w:val="20"/>
        </w:rPr>
        <w:t>.</w:t>
      </w:r>
      <w:proofErr w:type="spellEnd"/>
      <w:r w:rsidR="007B50DD" w:rsidRPr="007B50DD">
        <w:rPr>
          <w:rFonts w:asciiTheme="minorHAnsi" w:hAnsiTheme="minorHAnsi" w:cs="Arial"/>
          <w:bCs/>
          <w:sz w:val="20"/>
          <w:szCs w:val="20"/>
        </w:rPr>
        <w:t xml:space="preserve"> 50/2016 e </w:t>
      </w:r>
      <w:proofErr w:type="spellStart"/>
      <w:r w:rsidR="007B50DD" w:rsidRPr="007B50DD">
        <w:rPr>
          <w:rFonts w:asciiTheme="minorHAnsi" w:hAnsiTheme="minorHAnsi" w:cs="Arial"/>
          <w:bCs/>
          <w:sz w:val="20"/>
          <w:szCs w:val="20"/>
        </w:rPr>
        <w:t>s.m.i.</w:t>
      </w:r>
      <w:proofErr w:type="spellEnd"/>
      <w:r w:rsidR="007B50DD" w:rsidRPr="007B50DD">
        <w:rPr>
          <w:rFonts w:asciiTheme="minorHAnsi" w:hAnsiTheme="minorHAnsi" w:cs="Arial"/>
          <w:bCs/>
          <w:sz w:val="20"/>
          <w:szCs w:val="20"/>
        </w:rPr>
        <w:t xml:space="preserve">, per l’affidamento di servizi </w:t>
      </w:r>
      <w:r w:rsidR="007B50DD">
        <w:rPr>
          <w:rFonts w:asciiTheme="minorHAnsi" w:hAnsiTheme="minorHAnsi" w:cs="Arial"/>
          <w:bCs/>
          <w:sz w:val="20"/>
          <w:szCs w:val="20"/>
        </w:rPr>
        <w:t>m</w:t>
      </w:r>
      <w:r w:rsidR="007B50DD" w:rsidRPr="007B50DD">
        <w:rPr>
          <w:rFonts w:asciiTheme="minorHAnsi" w:hAnsiTheme="minorHAnsi" w:cs="Arial"/>
          <w:bCs/>
          <w:sz w:val="20"/>
          <w:szCs w:val="20"/>
        </w:rPr>
        <w:t>anutenzione dei sistemi di fonia</w:t>
      </w:r>
      <w:r w:rsidR="00CE2E40">
        <w:rPr>
          <w:rFonts w:asciiTheme="minorHAnsi" w:hAnsiTheme="minorHAnsi" w:cs="Arial"/>
          <w:bCs/>
          <w:sz w:val="20"/>
          <w:szCs w:val="20"/>
        </w:rPr>
        <w:t xml:space="preserve"> – ID2030</w:t>
      </w:r>
      <w:r w:rsidR="007B50DD">
        <w:rPr>
          <w:rFonts w:asciiTheme="minorHAnsi" w:hAnsiTheme="minorHAnsi" w:cs="Arial"/>
          <w:bCs/>
          <w:sz w:val="20"/>
          <w:szCs w:val="20"/>
        </w:rPr>
        <w:t>” pubblicato sul sito www.consip.it</w:t>
      </w:r>
      <w:r w:rsidR="007B50DD" w:rsidRPr="007B50DD">
        <w:rPr>
          <w:rFonts w:asciiTheme="minorHAnsi" w:hAnsiTheme="minorHAnsi" w:cs="Arial"/>
          <w:bCs/>
          <w:sz w:val="20"/>
          <w:szCs w:val="20"/>
        </w:rPr>
        <w:t xml:space="preserve">), relativi ai sistemi telefonici, </w:t>
      </w:r>
      <w:r w:rsidRPr="007B50DD">
        <w:rPr>
          <w:rFonts w:asciiTheme="minorHAnsi" w:hAnsiTheme="minorHAnsi" w:cs="Arial"/>
          <w:bCs/>
          <w:sz w:val="20"/>
          <w:szCs w:val="20"/>
        </w:rPr>
        <w:t xml:space="preserve">potreste indicarci: i </w:t>
      </w:r>
      <w:r w:rsidR="007B50DD">
        <w:rPr>
          <w:rFonts w:asciiTheme="minorHAnsi" w:hAnsiTheme="minorHAnsi" w:cs="Arial"/>
          <w:bCs/>
          <w:sz w:val="20"/>
          <w:szCs w:val="20"/>
        </w:rPr>
        <w:t xml:space="preserve">profili professionali impiegati, </w:t>
      </w:r>
      <w:r w:rsidRPr="007B50DD">
        <w:rPr>
          <w:rFonts w:asciiTheme="minorHAnsi" w:hAnsiTheme="minorHAnsi" w:cs="Arial"/>
          <w:bCs/>
          <w:sz w:val="20"/>
          <w:szCs w:val="20"/>
        </w:rPr>
        <w:t>il contratto collettivo nazionale di riferimento e il livello di inquadramento. Per rispondere alla domanda si richiede di compilare i campi in bianco della seguente tabella.</w:t>
      </w:r>
    </w:p>
    <w:p w14:paraId="072629A1" w14:textId="584CC6EF" w:rsidR="00EA7A1F" w:rsidRDefault="00EA7A1F" w:rsidP="007C3E06">
      <w:pPr>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3080"/>
        <w:gridCol w:w="2707"/>
        <w:gridCol w:w="2707"/>
      </w:tblGrid>
      <w:tr w:rsidR="002D52C3" w:rsidRPr="002D52C3" w14:paraId="1798F6D8" w14:textId="78816BAA" w:rsidTr="002D52C3">
        <w:tc>
          <w:tcPr>
            <w:tcW w:w="3080" w:type="dxa"/>
            <w:shd w:val="clear" w:color="auto" w:fill="BFBFBF" w:themeFill="background1" w:themeFillShade="BF"/>
          </w:tcPr>
          <w:p w14:paraId="56E187A9" w14:textId="3E60B0FB" w:rsidR="002D52C3" w:rsidRPr="002D52C3" w:rsidRDefault="002D52C3" w:rsidP="00EA7A1F">
            <w:pPr>
              <w:jc w:val="both"/>
              <w:rPr>
                <w:rFonts w:asciiTheme="minorHAnsi" w:hAnsiTheme="minorHAnsi" w:cs="Arial"/>
                <w:b/>
                <w:bCs/>
                <w:sz w:val="20"/>
                <w:szCs w:val="20"/>
              </w:rPr>
            </w:pPr>
            <w:r w:rsidRPr="002D52C3">
              <w:rPr>
                <w:rFonts w:asciiTheme="minorHAnsi" w:hAnsiTheme="minorHAnsi" w:cs="Arial"/>
                <w:b/>
                <w:bCs/>
                <w:sz w:val="20"/>
                <w:szCs w:val="20"/>
              </w:rPr>
              <w:t>Tipologia di servizi</w:t>
            </w:r>
          </w:p>
        </w:tc>
        <w:tc>
          <w:tcPr>
            <w:tcW w:w="2707" w:type="dxa"/>
            <w:shd w:val="clear" w:color="auto" w:fill="BFBFBF" w:themeFill="background1" w:themeFillShade="BF"/>
          </w:tcPr>
          <w:p w14:paraId="251E5469" w14:textId="39EE1FBE" w:rsidR="002D52C3" w:rsidRPr="002D52C3" w:rsidRDefault="002D52C3" w:rsidP="00EA7A1F">
            <w:pPr>
              <w:jc w:val="both"/>
              <w:rPr>
                <w:rFonts w:asciiTheme="minorHAnsi" w:hAnsiTheme="minorHAnsi" w:cs="Arial"/>
                <w:b/>
                <w:bCs/>
                <w:sz w:val="20"/>
                <w:szCs w:val="20"/>
              </w:rPr>
            </w:pPr>
            <w:r w:rsidRPr="002D52C3">
              <w:rPr>
                <w:rFonts w:asciiTheme="minorHAnsi" w:hAnsiTheme="minorHAnsi" w:cs="Arial"/>
                <w:b/>
                <w:bCs/>
                <w:sz w:val="20"/>
                <w:szCs w:val="20"/>
              </w:rPr>
              <w:t>Profili professionali impiegati</w:t>
            </w:r>
          </w:p>
        </w:tc>
        <w:tc>
          <w:tcPr>
            <w:tcW w:w="2707" w:type="dxa"/>
            <w:shd w:val="clear" w:color="auto" w:fill="BFBFBF" w:themeFill="background1" w:themeFillShade="BF"/>
          </w:tcPr>
          <w:p w14:paraId="180C42C9" w14:textId="11710867" w:rsidR="002D52C3" w:rsidRPr="002D52C3" w:rsidRDefault="002D52C3" w:rsidP="00EA7A1F">
            <w:pPr>
              <w:jc w:val="both"/>
              <w:rPr>
                <w:rFonts w:asciiTheme="minorHAnsi" w:hAnsiTheme="minorHAnsi" w:cs="Arial"/>
                <w:b/>
                <w:bCs/>
                <w:sz w:val="20"/>
                <w:szCs w:val="20"/>
              </w:rPr>
            </w:pPr>
            <w:r w:rsidRPr="002D52C3">
              <w:rPr>
                <w:rFonts w:asciiTheme="minorHAnsi" w:hAnsiTheme="minorHAnsi" w:cs="Arial"/>
                <w:b/>
                <w:bCs/>
                <w:sz w:val="20"/>
                <w:szCs w:val="20"/>
              </w:rPr>
              <w:t>Contratto collettivo nazionale di riferimento e livello di inquadramento</w:t>
            </w:r>
          </w:p>
        </w:tc>
      </w:tr>
      <w:tr w:rsidR="001709CC" w:rsidRPr="002D52C3" w14:paraId="185CAE6D" w14:textId="296ACD65" w:rsidTr="002D52C3">
        <w:tc>
          <w:tcPr>
            <w:tcW w:w="3080" w:type="dxa"/>
            <w:vMerge w:val="restart"/>
          </w:tcPr>
          <w:p w14:paraId="624286DF" w14:textId="254CD381" w:rsidR="001709CC" w:rsidRPr="002D52C3" w:rsidRDefault="001709CC" w:rsidP="00EA7A1F">
            <w:pPr>
              <w:jc w:val="both"/>
              <w:rPr>
                <w:rFonts w:asciiTheme="minorHAnsi" w:hAnsiTheme="minorHAnsi" w:cs="Arial"/>
                <w:bCs/>
                <w:sz w:val="20"/>
                <w:szCs w:val="20"/>
              </w:rPr>
            </w:pPr>
            <w:r w:rsidRPr="002D52C3">
              <w:rPr>
                <w:rFonts w:asciiTheme="minorHAnsi" w:hAnsiTheme="minorHAnsi" w:cs="Arial"/>
                <w:bCs/>
                <w:sz w:val="20"/>
                <w:szCs w:val="20"/>
              </w:rPr>
              <w:t>Interventi su chiamata</w:t>
            </w:r>
          </w:p>
        </w:tc>
        <w:tc>
          <w:tcPr>
            <w:tcW w:w="2707" w:type="dxa"/>
          </w:tcPr>
          <w:p w14:paraId="2D3D0103" w14:textId="77777777" w:rsidR="001709CC" w:rsidRPr="002D52C3" w:rsidRDefault="001709CC" w:rsidP="00EA7A1F">
            <w:pPr>
              <w:jc w:val="both"/>
              <w:rPr>
                <w:rFonts w:asciiTheme="minorHAnsi" w:hAnsiTheme="minorHAnsi" w:cs="Arial"/>
                <w:bCs/>
                <w:sz w:val="20"/>
                <w:szCs w:val="20"/>
              </w:rPr>
            </w:pPr>
          </w:p>
        </w:tc>
        <w:tc>
          <w:tcPr>
            <w:tcW w:w="2707" w:type="dxa"/>
          </w:tcPr>
          <w:p w14:paraId="01567443" w14:textId="77777777" w:rsidR="001709CC" w:rsidRPr="002D52C3" w:rsidRDefault="001709CC" w:rsidP="00EA7A1F">
            <w:pPr>
              <w:jc w:val="both"/>
              <w:rPr>
                <w:rFonts w:asciiTheme="minorHAnsi" w:hAnsiTheme="minorHAnsi" w:cs="Arial"/>
                <w:bCs/>
                <w:sz w:val="20"/>
                <w:szCs w:val="20"/>
              </w:rPr>
            </w:pPr>
          </w:p>
        </w:tc>
      </w:tr>
      <w:tr w:rsidR="001709CC" w:rsidRPr="002D52C3" w14:paraId="684D2064" w14:textId="77777777" w:rsidTr="002D52C3">
        <w:tc>
          <w:tcPr>
            <w:tcW w:w="3080" w:type="dxa"/>
            <w:vMerge/>
          </w:tcPr>
          <w:p w14:paraId="4A37E5A0" w14:textId="77777777" w:rsidR="001709CC" w:rsidRPr="002D52C3" w:rsidRDefault="001709CC" w:rsidP="00EA7A1F">
            <w:pPr>
              <w:jc w:val="both"/>
              <w:rPr>
                <w:rFonts w:asciiTheme="minorHAnsi" w:hAnsiTheme="minorHAnsi" w:cs="Arial"/>
                <w:bCs/>
                <w:sz w:val="20"/>
                <w:szCs w:val="20"/>
              </w:rPr>
            </w:pPr>
          </w:p>
        </w:tc>
        <w:tc>
          <w:tcPr>
            <w:tcW w:w="2707" w:type="dxa"/>
          </w:tcPr>
          <w:p w14:paraId="5D710F87" w14:textId="77777777" w:rsidR="001709CC" w:rsidRPr="002D52C3" w:rsidRDefault="001709CC" w:rsidP="00EA7A1F">
            <w:pPr>
              <w:jc w:val="both"/>
              <w:rPr>
                <w:rFonts w:asciiTheme="minorHAnsi" w:hAnsiTheme="minorHAnsi" w:cs="Arial"/>
                <w:bCs/>
                <w:sz w:val="20"/>
                <w:szCs w:val="20"/>
              </w:rPr>
            </w:pPr>
          </w:p>
        </w:tc>
        <w:tc>
          <w:tcPr>
            <w:tcW w:w="2707" w:type="dxa"/>
          </w:tcPr>
          <w:p w14:paraId="556D972B" w14:textId="77777777" w:rsidR="001709CC" w:rsidRPr="002D52C3" w:rsidRDefault="001709CC" w:rsidP="00EA7A1F">
            <w:pPr>
              <w:jc w:val="both"/>
              <w:rPr>
                <w:rFonts w:asciiTheme="minorHAnsi" w:hAnsiTheme="minorHAnsi" w:cs="Arial"/>
                <w:bCs/>
                <w:sz w:val="20"/>
                <w:szCs w:val="20"/>
              </w:rPr>
            </w:pPr>
          </w:p>
        </w:tc>
      </w:tr>
      <w:tr w:rsidR="001709CC" w:rsidRPr="002D52C3" w14:paraId="509A3269" w14:textId="77777777" w:rsidTr="002D52C3">
        <w:tc>
          <w:tcPr>
            <w:tcW w:w="3080" w:type="dxa"/>
            <w:vMerge/>
          </w:tcPr>
          <w:p w14:paraId="77B3D2BA" w14:textId="77777777" w:rsidR="001709CC" w:rsidRPr="002D52C3" w:rsidRDefault="001709CC" w:rsidP="00EA7A1F">
            <w:pPr>
              <w:jc w:val="both"/>
              <w:rPr>
                <w:rFonts w:asciiTheme="minorHAnsi" w:hAnsiTheme="minorHAnsi" w:cs="Arial"/>
                <w:bCs/>
                <w:sz w:val="20"/>
                <w:szCs w:val="20"/>
              </w:rPr>
            </w:pPr>
          </w:p>
        </w:tc>
        <w:tc>
          <w:tcPr>
            <w:tcW w:w="2707" w:type="dxa"/>
          </w:tcPr>
          <w:p w14:paraId="48A8238E" w14:textId="77777777" w:rsidR="001709CC" w:rsidRPr="002D52C3" w:rsidRDefault="001709CC" w:rsidP="00EA7A1F">
            <w:pPr>
              <w:jc w:val="both"/>
              <w:rPr>
                <w:rFonts w:asciiTheme="minorHAnsi" w:hAnsiTheme="minorHAnsi" w:cs="Arial"/>
                <w:bCs/>
                <w:sz w:val="20"/>
                <w:szCs w:val="20"/>
              </w:rPr>
            </w:pPr>
          </w:p>
        </w:tc>
        <w:tc>
          <w:tcPr>
            <w:tcW w:w="2707" w:type="dxa"/>
          </w:tcPr>
          <w:p w14:paraId="7568CD55" w14:textId="77777777" w:rsidR="001709CC" w:rsidRPr="002D52C3" w:rsidRDefault="001709CC" w:rsidP="00EA7A1F">
            <w:pPr>
              <w:jc w:val="both"/>
              <w:rPr>
                <w:rFonts w:asciiTheme="minorHAnsi" w:hAnsiTheme="minorHAnsi" w:cs="Arial"/>
                <w:bCs/>
                <w:sz w:val="20"/>
                <w:szCs w:val="20"/>
              </w:rPr>
            </w:pPr>
          </w:p>
        </w:tc>
      </w:tr>
      <w:tr w:rsidR="001709CC" w:rsidRPr="002D52C3" w14:paraId="31CB496A" w14:textId="6CB6D646" w:rsidTr="002D52C3">
        <w:tc>
          <w:tcPr>
            <w:tcW w:w="3080" w:type="dxa"/>
            <w:vMerge w:val="restart"/>
          </w:tcPr>
          <w:p w14:paraId="369C5960" w14:textId="3A78FC8A" w:rsidR="001709CC" w:rsidRPr="002D52C3" w:rsidRDefault="001709CC" w:rsidP="00EA7A1F">
            <w:pPr>
              <w:jc w:val="both"/>
              <w:rPr>
                <w:rFonts w:asciiTheme="minorHAnsi" w:hAnsiTheme="minorHAnsi" w:cs="Arial"/>
                <w:bCs/>
                <w:sz w:val="20"/>
                <w:szCs w:val="20"/>
              </w:rPr>
            </w:pPr>
            <w:r w:rsidRPr="002D52C3">
              <w:rPr>
                <w:rFonts w:asciiTheme="minorHAnsi" w:hAnsiTheme="minorHAnsi" w:cs="Arial"/>
                <w:bCs/>
                <w:sz w:val="20"/>
                <w:szCs w:val="20"/>
              </w:rPr>
              <w:t xml:space="preserve">Supporto </w:t>
            </w:r>
            <w:r>
              <w:rPr>
                <w:rFonts w:asciiTheme="minorHAnsi" w:hAnsiTheme="minorHAnsi" w:cs="Arial"/>
                <w:bCs/>
                <w:sz w:val="20"/>
                <w:szCs w:val="20"/>
              </w:rPr>
              <w:t>sistemistico/</w:t>
            </w:r>
            <w:r w:rsidRPr="002D52C3">
              <w:rPr>
                <w:rFonts w:asciiTheme="minorHAnsi" w:hAnsiTheme="minorHAnsi" w:cs="Arial"/>
                <w:bCs/>
                <w:sz w:val="20"/>
                <w:szCs w:val="20"/>
              </w:rPr>
              <w:t>specialistico</w:t>
            </w:r>
          </w:p>
        </w:tc>
        <w:tc>
          <w:tcPr>
            <w:tcW w:w="2707" w:type="dxa"/>
          </w:tcPr>
          <w:p w14:paraId="271D802F" w14:textId="77777777" w:rsidR="001709CC" w:rsidRPr="002D52C3" w:rsidRDefault="001709CC" w:rsidP="00EA7A1F">
            <w:pPr>
              <w:jc w:val="both"/>
              <w:rPr>
                <w:rFonts w:asciiTheme="minorHAnsi" w:hAnsiTheme="minorHAnsi" w:cs="Arial"/>
                <w:bCs/>
                <w:sz w:val="20"/>
                <w:szCs w:val="20"/>
              </w:rPr>
            </w:pPr>
          </w:p>
        </w:tc>
        <w:tc>
          <w:tcPr>
            <w:tcW w:w="2707" w:type="dxa"/>
          </w:tcPr>
          <w:p w14:paraId="3D473484" w14:textId="77777777" w:rsidR="001709CC" w:rsidRPr="002D52C3" w:rsidRDefault="001709CC" w:rsidP="00EA7A1F">
            <w:pPr>
              <w:jc w:val="both"/>
              <w:rPr>
                <w:rFonts w:asciiTheme="minorHAnsi" w:hAnsiTheme="minorHAnsi" w:cs="Arial"/>
                <w:bCs/>
                <w:sz w:val="20"/>
                <w:szCs w:val="20"/>
              </w:rPr>
            </w:pPr>
          </w:p>
        </w:tc>
      </w:tr>
      <w:tr w:rsidR="001709CC" w:rsidRPr="002D52C3" w14:paraId="798C9616" w14:textId="77777777" w:rsidTr="002D52C3">
        <w:tc>
          <w:tcPr>
            <w:tcW w:w="3080" w:type="dxa"/>
            <w:vMerge/>
          </w:tcPr>
          <w:p w14:paraId="1FE586DE" w14:textId="77777777" w:rsidR="001709CC" w:rsidRPr="002D52C3" w:rsidRDefault="001709CC" w:rsidP="00EA7A1F">
            <w:pPr>
              <w:jc w:val="both"/>
              <w:rPr>
                <w:rFonts w:asciiTheme="minorHAnsi" w:hAnsiTheme="minorHAnsi" w:cs="Arial"/>
                <w:bCs/>
                <w:sz w:val="20"/>
                <w:szCs w:val="20"/>
              </w:rPr>
            </w:pPr>
          </w:p>
        </w:tc>
        <w:tc>
          <w:tcPr>
            <w:tcW w:w="2707" w:type="dxa"/>
          </w:tcPr>
          <w:p w14:paraId="4373C179" w14:textId="77777777" w:rsidR="001709CC" w:rsidRPr="002D52C3" w:rsidRDefault="001709CC" w:rsidP="00EA7A1F">
            <w:pPr>
              <w:jc w:val="both"/>
              <w:rPr>
                <w:rFonts w:asciiTheme="minorHAnsi" w:hAnsiTheme="minorHAnsi" w:cs="Arial"/>
                <w:bCs/>
                <w:sz w:val="20"/>
                <w:szCs w:val="20"/>
              </w:rPr>
            </w:pPr>
          </w:p>
        </w:tc>
        <w:tc>
          <w:tcPr>
            <w:tcW w:w="2707" w:type="dxa"/>
          </w:tcPr>
          <w:p w14:paraId="4AD21C18" w14:textId="77777777" w:rsidR="001709CC" w:rsidRPr="002D52C3" w:rsidRDefault="001709CC" w:rsidP="00EA7A1F">
            <w:pPr>
              <w:jc w:val="both"/>
              <w:rPr>
                <w:rFonts w:asciiTheme="minorHAnsi" w:hAnsiTheme="minorHAnsi" w:cs="Arial"/>
                <w:bCs/>
                <w:sz w:val="20"/>
                <w:szCs w:val="20"/>
              </w:rPr>
            </w:pPr>
          </w:p>
        </w:tc>
      </w:tr>
      <w:tr w:rsidR="001709CC" w:rsidRPr="002D52C3" w14:paraId="4DC2BACB" w14:textId="77777777" w:rsidTr="002D52C3">
        <w:tc>
          <w:tcPr>
            <w:tcW w:w="3080" w:type="dxa"/>
            <w:vMerge/>
          </w:tcPr>
          <w:p w14:paraId="747FC214" w14:textId="77777777" w:rsidR="001709CC" w:rsidRPr="002D52C3" w:rsidRDefault="001709CC" w:rsidP="00EA7A1F">
            <w:pPr>
              <w:jc w:val="both"/>
              <w:rPr>
                <w:rFonts w:asciiTheme="minorHAnsi" w:hAnsiTheme="minorHAnsi" w:cs="Arial"/>
                <w:bCs/>
                <w:sz w:val="20"/>
                <w:szCs w:val="20"/>
              </w:rPr>
            </w:pPr>
          </w:p>
        </w:tc>
        <w:tc>
          <w:tcPr>
            <w:tcW w:w="2707" w:type="dxa"/>
          </w:tcPr>
          <w:p w14:paraId="6445763E" w14:textId="77777777" w:rsidR="001709CC" w:rsidRPr="002D52C3" w:rsidRDefault="001709CC" w:rsidP="00EA7A1F">
            <w:pPr>
              <w:jc w:val="both"/>
              <w:rPr>
                <w:rFonts w:asciiTheme="minorHAnsi" w:hAnsiTheme="minorHAnsi" w:cs="Arial"/>
                <w:bCs/>
                <w:sz w:val="20"/>
                <w:szCs w:val="20"/>
              </w:rPr>
            </w:pPr>
          </w:p>
        </w:tc>
        <w:tc>
          <w:tcPr>
            <w:tcW w:w="2707" w:type="dxa"/>
          </w:tcPr>
          <w:p w14:paraId="57D627D3" w14:textId="77777777" w:rsidR="001709CC" w:rsidRPr="002D52C3" w:rsidRDefault="001709CC" w:rsidP="00EA7A1F">
            <w:pPr>
              <w:jc w:val="both"/>
              <w:rPr>
                <w:rFonts w:asciiTheme="minorHAnsi" w:hAnsiTheme="minorHAnsi" w:cs="Arial"/>
                <w:bCs/>
                <w:sz w:val="20"/>
                <w:szCs w:val="20"/>
              </w:rPr>
            </w:pPr>
          </w:p>
        </w:tc>
      </w:tr>
      <w:tr w:rsidR="001709CC" w:rsidRPr="002D52C3" w14:paraId="207409C2" w14:textId="6FB67F59" w:rsidTr="002D52C3">
        <w:tc>
          <w:tcPr>
            <w:tcW w:w="3080" w:type="dxa"/>
            <w:vMerge w:val="restart"/>
          </w:tcPr>
          <w:p w14:paraId="5ECC4624" w14:textId="58E84694" w:rsidR="001709CC" w:rsidRPr="002D52C3" w:rsidRDefault="001709CC" w:rsidP="00EA7A1F">
            <w:pPr>
              <w:jc w:val="both"/>
              <w:rPr>
                <w:rFonts w:asciiTheme="minorHAnsi" w:hAnsiTheme="minorHAnsi" w:cs="Arial"/>
                <w:bCs/>
                <w:sz w:val="20"/>
                <w:szCs w:val="20"/>
              </w:rPr>
            </w:pPr>
            <w:r w:rsidRPr="002D52C3">
              <w:rPr>
                <w:rFonts w:asciiTheme="minorHAnsi" w:hAnsiTheme="minorHAnsi" w:cs="Arial"/>
                <w:bCs/>
                <w:sz w:val="20"/>
                <w:szCs w:val="20"/>
              </w:rPr>
              <w:t>Presidio</w:t>
            </w:r>
          </w:p>
        </w:tc>
        <w:tc>
          <w:tcPr>
            <w:tcW w:w="2707" w:type="dxa"/>
          </w:tcPr>
          <w:p w14:paraId="5DABBCBA" w14:textId="77777777" w:rsidR="001709CC" w:rsidRPr="002D52C3" w:rsidRDefault="001709CC" w:rsidP="00EA7A1F">
            <w:pPr>
              <w:jc w:val="both"/>
              <w:rPr>
                <w:rFonts w:asciiTheme="minorHAnsi" w:hAnsiTheme="minorHAnsi" w:cs="Arial"/>
                <w:bCs/>
                <w:sz w:val="20"/>
                <w:szCs w:val="20"/>
              </w:rPr>
            </w:pPr>
          </w:p>
        </w:tc>
        <w:tc>
          <w:tcPr>
            <w:tcW w:w="2707" w:type="dxa"/>
          </w:tcPr>
          <w:p w14:paraId="4740598A" w14:textId="77777777" w:rsidR="001709CC" w:rsidRPr="002D52C3" w:rsidRDefault="001709CC" w:rsidP="00EA7A1F">
            <w:pPr>
              <w:jc w:val="both"/>
              <w:rPr>
                <w:rFonts w:asciiTheme="minorHAnsi" w:hAnsiTheme="minorHAnsi" w:cs="Arial"/>
                <w:bCs/>
                <w:sz w:val="20"/>
                <w:szCs w:val="20"/>
              </w:rPr>
            </w:pPr>
          </w:p>
        </w:tc>
      </w:tr>
      <w:tr w:rsidR="001709CC" w:rsidRPr="002D52C3" w14:paraId="63524FF7" w14:textId="77777777" w:rsidTr="002D52C3">
        <w:tc>
          <w:tcPr>
            <w:tcW w:w="3080" w:type="dxa"/>
            <w:vMerge/>
          </w:tcPr>
          <w:p w14:paraId="3877E5EB" w14:textId="77777777" w:rsidR="001709CC" w:rsidRPr="002D52C3" w:rsidRDefault="001709CC" w:rsidP="00EA7A1F">
            <w:pPr>
              <w:jc w:val="both"/>
              <w:rPr>
                <w:rFonts w:asciiTheme="minorHAnsi" w:hAnsiTheme="minorHAnsi" w:cs="Arial"/>
                <w:bCs/>
                <w:sz w:val="20"/>
                <w:szCs w:val="20"/>
              </w:rPr>
            </w:pPr>
          </w:p>
        </w:tc>
        <w:tc>
          <w:tcPr>
            <w:tcW w:w="2707" w:type="dxa"/>
          </w:tcPr>
          <w:p w14:paraId="6ABC4CB3" w14:textId="77777777" w:rsidR="001709CC" w:rsidRPr="002D52C3" w:rsidRDefault="001709CC" w:rsidP="00EA7A1F">
            <w:pPr>
              <w:jc w:val="both"/>
              <w:rPr>
                <w:rFonts w:asciiTheme="minorHAnsi" w:hAnsiTheme="minorHAnsi" w:cs="Arial"/>
                <w:bCs/>
                <w:sz w:val="20"/>
                <w:szCs w:val="20"/>
              </w:rPr>
            </w:pPr>
          </w:p>
        </w:tc>
        <w:tc>
          <w:tcPr>
            <w:tcW w:w="2707" w:type="dxa"/>
          </w:tcPr>
          <w:p w14:paraId="54D7512F" w14:textId="77777777" w:rsidR="001709CC" w:rsidRPr="002D52C3" w:rsidRDefault="001709CC" w:rsidP="00EA7A1F">
            <w:pPr>
              <w:jc w:val="both"/>
              <w:rPr>
                <w:rFonts w:asciiTheme="minorHAnsi" w:hAnsiTheme="minorHAnsi" w:cs="Arial"/>
                <w:bCs/>
                <w:sz w:val="20"/>
                <w:szCs w:val="20"/>
              </w:rPr>
            </w:pPr>
          </w:p>
        </w:tc>
      </w:tr>
      <w:tr w:rsidR="001709CC" w:rsidRPr="002D52C3" w14:paraId="132950E9" w14:textId="77777777" w:rsidTr="002D52C3">
        <w:tc>
          <w:tcPr>
            <w:tcW w:w="3080" w:type="dxa"/>
            <w:vMerge/>
          </w:tcPr>
          <w:p w14:paraId="4D4F4390" w14:textId="77777777" w:rsidR="001709CC" w:rsidRPr="002D52C3" w:rsidRDefault="001709CC" w:rsidP="00EA7A1F">
            <w:pPr>
              <w:jc w:val="both"/>
              <w:rPr>
                <w:rFonts w:asciiTheme="minorHAnsi" w:hAnsiTheme="minorHAnsi" w:cs="Arial"/>
                <w:bCs/>
                <w:sz w:val="20"/>
                <w:szCs w:val="20"/>
              </w:rPr>
            </w:pPr>
          </w:p>
        </w:tc>
        <w:tc>
          <w:tcPr>
            <w:tcW w:w="2707" w:type="dxa"/>
          </w:tcPr>
          <w:p w14:paraId="74DFD34F" w14:textId="77777777" w:rsidR="001709CC" w:rsidRPr="002D52C3" w:rsidRDefault="001709CC" w:rsidP="00EA7A1F">
            <w:pPr>
              <w:jc w:val="both"/>
              <w:rPr>
                <w:rFonts w:asciiTheme="minorHAnsi" w:hAnsiTheme="minorHAnsi" w:cs="Arial"/>
                <w:bCs/>
                <w:sz w:val="20"/>
                <w:szCs w:val="20"/>
              </w:rPr>
            </w:pPr>
          </w:p>
        </w:tc>
        <w:tc>
          <w:tcPr>
            <w:tcW w:w="2707" w:type="dxa"/>
          </w:tcPr>
          <w:p w14:paraId="49BA8266" w14:textId="77777777" w:rsidR="001709CC" w:rsidRPr="002D52C3" w:rsidRDefault="001709CC" w:rsidP="00EA7A1F">
            <w:pPr>
              <w:jc w:val="both"/>
              <w:rPr>
                <w:rFonts w:asciiTheme="minorHAnsi" w:hAnsiTheme="minorHAnsi" w:cs="Arial"/>
                <w:bCs/>
                <w:sz w:val="20"/>
                <w:szCs w:val="20"/>
              </w:rPr>
            </w:pPr>
          </w:p>
        </w:tc>
      </w:tr>
    </w:tbl>
    <w:p w14:paraId="30A783F8" w14:textId="233BE906" w:rsidR="000A0E17" w:rsidRDefault="000A0E17" w:rsidP="00F22780">
      <w:pPr>
        <w:jc w:val="both"/>
        <w:rPr>
          <w:rFonts w:asciiTheme="minorHAnsi" w:hAnsiTheme="minorHAnsi" w:cs="Arial"/>
          <w:bCs/>
          <w:sz w:val="20"/>
          <w:szCs w:val="20"/>
        </w:rPr>
      </w:pPr>
    </w:p>
    <w:p w14:paraId="0D86440A" w14:textId="77777777" w:rsidR="00CA1FB2" w:rsidRDefault="00CA1FB2" w:rsidP="00CA1FB2">
      <w:pPr>
        <w:numPr>
          <w:ilvl w:val="0"/>
          <w:numId w:val="3"/>
        </w:numPr>
        <w:jc w:val="both"/>
        <w:rPr>
          <w:rFonts w:asciiTheme="minorHAnsi" w:hAnsiTheme="minorHAnsi" w:cs="Arial"/>
          <w:bCs/>
          <w:sz w:val="20"/>
          <w:szCs w:val="20"/>
        </w:rPr>
      </w:pPr>
      <w:r w:rsidRPr="00DC7C34">
        <w:rPr>
          <w:rFonts w:asciiTheme="minorHAnsi" w:hAnsiTheme="minorHAnsi" w:cs="Arial"/>
          <w:bCs/>
          <w:sz w:val="20"/>
          <w:szCs w:val="20"/>
        </w:rPr>
        <w:t xml:space="preserve">In base alle vostre esperienze pregresse relativamente al </w:t>
      </w:r>
      <w:r>
        <w:rPr>
          <w:rFonts w:asciiTheme="minorHAnsi" w:hAnsiTheme="minorHAnsi" w:cs="Arial"/>
          <w:bCs/>
          <w:sz w:val="20"/>
          <w:szCs w:val="20"/>
        </w:rPr>
        <w:t xml:space="preserve">costo del personale per l’erogazione del </w:t>
      </w:r>
      <w:r w:rsidRPr="00DC7C34">
        <w:rPr>
          <w:rFonts w:asciiTheme="minorHAnsi" w:hAnsiTheme="minorHAnsi" w:cs="Arial"/>
          <w:bCs/>
          <w:sz w:val="20"/>
          <w:szCs w:val="20"/>
        </w:rPr>
        <w:t xml:space="preserve">servizio di </w:t>
      </w:r>
      <w:r>
        <w:rPr>
          <w:rFonts w:asciiTheme="minorHAnsi" w:hAnsiTheme="minorHAnsi" w:cs="Arial"/>
          <w:bCs/>
          <w:sz w:val="20"/>
          <w:szCs w:val="20"/>
        </w:rPr>
        <w:t>manutenzione</w:t>
      </w:r>
      <w:r w:rsidRPr="00DC7C34">
        <w:rPr>
          <w:rFonts w:asciiTheme="minorHAnsi" w:hAnsiTheme="minorHAnsi" w:cs="Arial"/>
          <w:bCs/>
          <w:sz w:val="20"/>
          <w:szCs w:val="20"/>
        </w:rPr>
        <w:t xml:space="preserve"> </w:t>
      </w:r>
      <w:r>
        <w:rPr>
          <w:rFonts w:asciiTheme="minorHAnsi" w:hAnsiTheme="minorHAnsi" w:cs="Arial"/>
          <w:bCs/>
          <w:sz w:val="20"/>
          <w:szCs w:val="20"/>
        </w:rPr>
        <w:t xml:space="preserve">straordinaria </w:t>
      </w:r>
      <w:r w:rsidRPr="00DC7C34">
        <w:rPr>
          <w:rFonts w:asciiTheme="minorHAnsi" w:hAnsiTheme="minorHAnsi" w:cs="Arial"/>
          <w:bCs/>
          <w:sz w:val="20"/>
          <w:szCs w:val="20"/>
        </w:rPr>
        <w:t xml:space="preserve">per </w:t>
      </w:r>
      <w:r>
        <w:rPr>
          <w:rFonts w:asciiTheme="minorHAnsi" w:hAnsiTheme="minorHAnsi" w:cs="Arial"/>
          <w:bCs/>
          <w:sz w:val="20"/>
          <w:szCs w:val="20"/>
        </w:rPr>
        <w:t xml:space="preserve">i sistemi telefonici </w:t>
      </w:r>
      <w:r w:rsidRPr="007B50DD">
        <w:rPr>
          <w:rFonts w:asciiTheme="minorHAnsi" w:hAnsiTheme="minorHAnsi" w:cs="Arial"/>
          <w:bCs/>
          <w:sz w:val="20"/>
          <w:szCs w:val="20"/>
        </w:rPr>
        <w:t>(</w:t>
      </w:r>
      <w:r>
        <w:rPr>
          <w:rFonts w:asciiTheme="minorHAnsi" w:hAnsiTheme="minorHAnsi" w:cs="Arial"/>
          <w:bCs/>
          <w:sz w:val="20"/>
          <w:szCs w:val="20"/>
        </w:rPr>
        <w:t>per ulteriori dettagli vedasi</w:t>
      </w:r>
      <w:r w:rsidRPr="007B50DD">
        <w:rPr>
          <w:rFonts w:asciiTheme="minorHAnsi" w:hAnsiTheme="minorHAnsi" w:cs="Arial"/>
          <w:bCs/>
          <w:sz w:val="20"/>
          <w:szCs w:val="20"/>
        </w:rPr>
        <w:t xml:space="preserve"> </w:t>
      </w:r>
      <w:r>
        <w:rPr>
          <w:rFonts w:asciiTheme="minorHAnsi" w:hAnsiTheme="minorHAnsi" w:cs="Arial"/>
          <w:bCs/>
          <w:sz w:val="20"/>
          <w:szCs w:val="20"/>
        </w:rPr>
        <w:t>i</w:t>
      </w:r>
      <w:r w:rsidRPr="007B50DD">
        <w:rPr>
          <w:rFonts w:asciiTheme="minorHAnsi" w:hAnsiTheme="minorHAnsi" w:cs="Arial"/>
          <w:bCs/>
          <w:sz w:val="20"/>
          <w:szCs w:val="20"/>
        </w:rPr>
        <w:t xml:space="preserve">l capitolato della precedente edizione di gara “Gara a procedura aperta ai sensi del </w:t>
      </w:r>
      <w:proofErr w:type="spellStart"/>
      <w:proofErr w:type="gramStart"/>
      <w:r w:rsidRPr="007B50DD">
        <w:rPr>
          <w:rFonts w:asciiTheme="minorHAnsi" w:hAnsiTheme="minorHAnsi" w:cs="Arial"/>
          <w:bCs/>
          <w:sz w:val="20"/>
          <w:szCs w:val="20"/>
        </w:rPr>
        <w:t>D.Lgs</w:t>
      </w:r>
      <w:proofErr w:type="gramEnd"/>
      <w:r w:rsidRPr="007B50DD">
        <w:rPr>
          <w:rFonts w:asciiTheme="minorHAnsi" w:hAnsiTheme="minorHAnsi" w:cs="Arial"/>
          <w:bCs/>
          <w:sz w:val="20"/>
          <w:szCs w:val="20"/>
        </w:rPr>
        <w:t>.</w:t>
      </w:r>
      <w:proofErr w:type="spellEnd"/>
      <w:r w:rsidRPr="007B50DD">
        <w:rPr>
          <w:rFonts w:asciiTheme="minorHAnsi" w:hAnsiTheme="minorHAnsi" w:cs="Arial"/>
          <w:bCs/>
          <w:sz w:val="20"/>
          <w:szCs w:val="20"/>
        </w:rPr>
        <w:t xml:space="preserve"> 50/2016 e </w:t>
      </w:r>
      <w:proofErr w:type="spellStart"/>
      <w:r w:rsidRPr="007B50DD">
        <w:rPr>
          <w:rFonts w:asciiTheme="minorHAnsi" w:hAnsiTheme="minorHAnsi" w:cs="Arial"/>
          <w:bCs/>
          <w:sz w:val="20"/>
          <w:szCs w:val="20"/>
        </w:rPr>
        <w:t>s.m.i.</w:t>
      </w:r>
      <w:proofErr w:type="spellEnd"/>
      <w:r w:rsidRPr="007B50DD">
        <w:rPr>
          <w:rFonts w:asciiTheme="minorHAnsi" w:hAnsiTheme="minorHAnsi" w:cs="Arial"/>
          <w:bCs/>
          <w:sz w:val="20"/>
          <w:szCs w:val="20"/>
        </w:rPr>
        <w:t xml:space="preserve">, per l’affidamento di servizi </w:t>
      </w:r>
      <w:r>
        <w:rPr>
          <w:rFonts w:asciiTheme="minorHAnsi" w:hAnsiTheme="minorHAnsi" w:cs="Arial"/>
          <w:bCs/>
          <w:sz w:val="20"/>
          <w:szCs w:val="20"/>
        </w:rPr>
        <w:t>m</w:t>
      </w:r>
      <w:r w:rsidRPr="007B50DD">
        <w:rPr>
          <w:rFonts w:asciiTheme="minorHAnsi" w:hAnsiTheme="minorHAnsi" w:cs="Arial"/>
          <w:bCs/>
          <w:sz w:val="20"/>
          <w:szCs w:val="20"/>
        </w:rPr>
        <w:t>anutenzione dei sistemi di fonia</w:t>
      </w:r>
      <w:r>
        <w:rPr>
          <w:rFonts w:asciiTheme="minorHAnsi" w:hAnsiTheme="minorHAnsi" w:cs="Arial"/>
          <w:bCs/>
          <w:sz w:val="20"/>
          <w:szCs w:val="20"/>
        </w:rPr>
        <w:t xml:space="preserve"> – ID2030” pubblicato sul sito www.consip.it</w:t>
      </w:r>
      <w:r w:rsidRPr="007B50DD">
        <w:rPr>
          <w:rFonts w:asciiTheme="minorHAnsi" w:hAnsiTheme="minorHAnsi" w:cs="Arial"/>
          <w:bCs/>
          <w:sz w:val="20"/>
          <w:szCs w:val="20"/>
        </w:rPr>
        <w:t>)</w:t>
      </w:r>
      <w:r w:rsidRPr="00DC7C34">
        <w:rPr>
          <w:rFonts w:asciiTheme="minorHAnsi" w:hAnsiTheme="minorHAnsi" w:cs="Arial"/>
          <w:bCs/>
          <w:sz w:val="20"/>
          <w:szCs w:val="20"/>
        </w:rPr>
        <w:t>, potreste indicarci</w:t>
      </w:r>
      <w:r>
        <w:rPr>
          <w:rFonts w:asciiTheme="minorHAnsi" w:hAnsiTheme="minorHAnsi" w:cs="Arial"/>
          <w:bCs/>
          <w:sz w:val="20"/>
          <w:szCs w:val="20"/>
        </w:rPr>
        <w:t>:</w:t>
      </w:r>
      <w:r w:rsidRPr="00DC7C34">
        <w:rPr>
          <w:rFonts w:asciiTheme="minorHAnsi" w:hAnsiTheme="minorHAnsi" w:cs="Arial"/>
          <w:bCs/>
          <w:sz w:val="20"/>
          <w:szCs w:val="20"/>
        </w:rPr>
        <w:t xml:space="preserve"> </w:t>
      </w:r>
    </w:p>
    <w:p w14:paraId="1D95657A" w14:textId="5A6B25BA" w:rsidR="00CA1FB2" w:rsidRPr="00CA1FB2" w:rsidRDefault="00CA1FB2" w:rsidP="00CA1FB2">
      <w:pPr>
        <w:pStyle w:val="Paragrafoelenco"/>
        <w:numPr>
          <w:ilvl w:val="0"/>
          <w:numId w:val="20"/>
        </w:numPr>
        <w:jc w:val="both"/>
        <w:rPr>
          <w:rFonts w:asciiTheme="minorHAnsi" w:hAnsiTheme="minorHAnsi" w:cs="Arial"/>
          <w:bCs/>
          <w:sz w:val="20"/>
          <w:szCs w:val="20"/>
        </w:rPr>
      </w:pPr>
      <w:r w:rsidRPr="00CA1FB2">
        <w:rPr>
          <w:rFonts w:asciiTheme="minorHAnsi" w:hAnsiTheme="minorHAnsi" w:cs="Arial"/>
          <w:bCs/>
          <w:sz w:val="20"/>
          <w:szCs w:val="20"/>
        </w:rPr>
        <w:t>il peso percentuale della voce di costo del personale</w:t>
      </w:r>
      <w:r>
        <w:rPr>
          <w:rFonts w:asciiTheme="minorHAnsi" w:hAnsiTheme="minorHAnsi" w:cs="Arial"/>
          <w:bCs/>
          <w:sz w:val="20"/>
          <w:szCs w:val="20"/>
        </w:rPr>
        <w:t xml:space="preserve"> per l’erogazione del servizio di manutenzione</w:t>
      </w:r>
      <w:r w:rsidR="00045800">
        <w:rPr>
          <w:rFonts w:asciiTheme="minorHAnsi" w:hAnsiTheme="minorHAnsi" w:cs="Arial"/>
          <w:bCs/>
          <w:sz w:val="20"/>
          <w:szCs w:val="20"/>
        </w:rPr>
        <w:t>;</w:t>
      </w:r>
    </w:p>
    <w:p w14:paraId="55A8536B" w14:textId="77777777" w:rsidR="00CA1FB2" w:rsidRDefault="00CA1FB2" w:rsidP="00CA1FB2">
      <w:pPr>
        <w:pStyle w:val="Paragrafoelenco"/>
        <w:numPr>
          <w:ilvl w:val="0"/>
          <w:numId w:val="20"/>
        </w:numPr>
        <w:jc w:val="both"/>
        <w:rPr>
          <w:rFonts w:asciiTheme="minorHAnsi" w:hAnsiTheme="minorHAnsi" w:cs="Arial"/>
          <w:bCs/>
          <w:sz w:val="20"/>
          <w:szCs w:val="20"/>
        </w:rPr>
      </w:pPr>
      <w:r w:rsidRPr="00CA1FB2">
        <w:rPr>
          <w:rFonts w:asciiTheme="minorHAnsi" w:hAnsiTheme="minorHAnsi" w:cs="Arial"/>
          <w:bCs/>
          <w:sz w:val="20"/>
          <w:szCs w:val="20"/>
        </w:rPr>
        <w:t xml:space="preserve">il mix di profili professionali impiegati (per ciascun profilo si richiede di indicare anche il contratto collettivo nazionale di riferimento e il livello di inquadramento). </w:t>
      </w:r>
    </w:p>
    <w:p w14:paraId="6827B3DF" w14:textId="53ED677F" w:rsidR="00CA1FB2" w:rsidRPr="00CA1FB2" w:rsidRDefault="00CA1FB2" w:rsidP="00CA1FB2">
      <w:pPr>
        <w:ind w:left="360"/>
        <w:jc w:val="both"/>
        <w:rPr>
          <w:rFonts w:asciiTheme="minorHAnsi" w:hAnsiTheme="minorHAnsi" w:cs="Arial"/>
          <w:bCs/>
          <w:sz w:val="20"/>
          <w:szCs w:val="20"/>
        </w:rPr>
      </w:pPr>
      <w:r w:rsidRPr="00CA1FB2">
        <w:rPr>
          <w:rFonts w:asciiTheme="minorHAnsi" w:hAnsiTheme="minorHAnsi" w:cs="Arial"/>
          <w:bCs/>
          <w:sz w:val="20"/>
          <w:szCs w:val="20"/>
        </w:rPr>
        <w:t>Per rispondere alla domanda si richiede di compilare i campi in bianco delle seguenti tabelle.</w:t>
      </w:r>
    </w:p>
    <w:p w14:paraId="37C6AF3F" w14:textId="60A68A4D" w:rsidR="00D94789" w:rsidRDefault="00D94789" w:rsidP="00F22780">
      <w:pPr>
        <w:jc w:val="both"/>
        <w:rPr>
          <w:rFonts w:asciiTheme="minorHAnsi" w:hAnsiTheme="minorHAnsi" w:cs="Arial"/>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809"/>
        <w:gridCol w:w="2090"/>
        <w:gridCol w:w="2467"/>
      </w:tblGrid>
      <w:tr w:rsidR="00CA1FB2" w:rsidRPr="00DC7C34" w14:paraId="2A151B5D" w14:textId="77777777" w:rsidTr="00DA430D">
        <w:tc>
          <w:tcPr>
            <w:tcW w:w="5000" w:type="pct"/>
            <w:gridSpan w:val="4"/>
            <w:shd w:val="clear" w:color="auto" w:fill="D9D9D9"/>
          </w:tcPr>
          <w:p w14:paraId="7477917B" w14:textId="6A766C31" w:rsidR="00CA1FB2" w:rsidRPr="00DC7C34" w:rsidRDefault="00CA1FB2" w:rsidP="00CA1FB2">
            <w:pPr>
              <w:rPr>
                <w:rFonts w:ascii="Calibri" w:hAnsi="Calibri" w:cs="Arial"/>
                <w:b/>
                <w:bCs/>
                <w:sz w:val="20"/>
                <w:szCs w:val="20"/>
              </w:rPr>
            </w:pPr>
            <w:r>
              <w:rPr>
                <w:rFonts w:asciiTheme="minorHAnsi" w:hAnsiTheme="minorHAnsi" w:cstheme="minorHAnsi"/>
                <w:b/>
                <w:bCs/>
                <w:sz w:val="20"/>
                <w:szCs w:val="20"/>
              </w:rPr>
              <w:t>S</w:t>
            </w:r>
            <w:r w:rsidRPr="004111CC">
              <w:rPr>
                <w:rFonts w:asciiTheme="minorHAnsi" w:hAnsiTheme="minorHAnsi" w:cstheme="minorHAnsi"/>
                <w:b/>
                <w:bCs/>
                <w:sz w:val="20"/>
                <w:szCs w:val="20"/>
              </w:rPr>
              <w:t xml:space="preserve">ervizio di manutenzione </w:t>
            </w:r>
            <w:r>
              <w:rPr>
                <w:rFonts w:asciiTheme="minorHAnsi" w:hAnsiTheme="minorHAnsi" w:cstheme="minorHAnsi"/>
                <w:b/>
                <w:bCs/>
                <w:sz w:val="20"/>
                <w:szCs w:val="20"/>
              </w:rPr>
              <w:t>straordinari</w:t>
            </w:r>
            <w:r w:rsidR="00E833E5">
              <w:rPr>
                <w:rFonts w:asciiTheme="minorHAnsi" w:hAnsiTheme="minorHAnsi" w:cstheme="minorHAnsi"/>
                <w:b/>
                <w:bCs/>
                <w:sz w:val="20"/>
                <w:szCs w:val="20"/>
              </w:rPr>
              <w:t>a</w:t>
            </w:r>
            <w:r>
              <w:rPr>
                <w:rFonts w:asciiTheme="minorHAnsi" w:hAnsiTheme="minorHAnsi" w:cstheme="minorHAnsi"/>
                <w:b/>
                <w:bCs/>
                <w:sz w:val="20"/>
                <w:szCs w:val="20"/>
              </w:rPr>
              <w:t xml:space="preserve"> </w:t>
            </w:r>
            <w:r w:rsidRPr="004111CC">
              <w:rPr>
                <w:rFonts w:asciiTheme="minorHAnsi" w:hAnsiTheme="minorHAnsi" w:cstheme="minorHAnsi"/>
                <w:b/>
                <w:bCs/>
                <w:sz w:val="20"/>
                <w:szCs w:val="20"/>
              </w:rPr>
              <w:t>de</w:t>
            </w:r>
            <w:r>
              <w:rPr>
                <w:rFonts w:asciiTheme="minorHAnsi" w:hAnsiTheme="minorHAnsi" w:cstheme="minorHAnsi"/>
                <w:b/>
                <w:bCs/>
                <w:sz w:val="20"/>
                <w:szCs w:val="20"/>
              </w:rPr>
              <w:t>i</w:t>
            </w:r>
            <w:r w:rsidRPr="004111CC">
              <w:rPr>
                <w:rFonts w:asciiTheme="minorHAnsi" w:hAnsiTheme="minorHAnsi" w:cstheme="minorHAnsi"/>
                <w:b/>
                <w:bCs/>
                <w:sz w:val="20"/>
                <w:szCs w:val="20"/>
              </w:rPr>
              <w:t xml:space="preserve"> sistemi telefonici</w:t>
            </w:r>
            <w:r>
              <w:rPr>
                <w:rFonts w:asciiTheme="minorHAnsi" w:hAnsiTheme="minorHAnsi" w:cstheme="minorHAnsi"/>
                <w:b/>
                <w:bCs/>
                <w:sz w:val="20"/>
                <w:szCs w:val="20"/>
              </w:rPr>
              <w:t xml:space="preserve"> </w:t>
            </w:r>
          </w:p>
        </w:tc>
      </w:tr>
      <w:tr w:rsidR="00CA1FB2" w:rsidRPr="00DC7C34" w14:paraId="6FDFA5CF" w14:textId="77777777" w:rsidTr="00DA430D">
        <w:tc>
          <w:tcPr>
            <w:tcW w:w="1253" w:type="pct"/>
            <w:shd w:val="clear" w:color="auto" w:fill="D9D9D9"/>
          </w:tcPr>
          <w:p w14:paraId="06C7860C" w14:textId="148F5800" w:rsidR="00CA1FB2" w:rsidRPr="00DC7C34" w:rsidRDefault="00CA1FB2" w:rsidP="00DA430D">
            <w:pPr>
              <w:rPr>
                <w:rFonts w:ascii="Calibri" w:hAnsi="Calibri" w:cs="Arial"/>
                <w:bCs/>
                <w:i/>
                <w:sz w:val="20"/>
                <w:szCs w:val="20"/>
              </w:rPr>
            </w:pPr>
            <w:r w:rsidRPr="00CA1FB2">
              <w:rPr>
                <w:rFonts w:ascii="Calibri" w:hAnsi="Calibri" w:cs="Arial"/>
                <w:bCs/>
                <w:i/>
                <w:sz w:val="20"/>
                <w:szCs w:val="20"/>
              </w:rPr>
              <w:t>Peso % del costo del personale</w:t>
            </w:r>
          </w:p>
        </w:tc>
        <w:tc>
          <w:tcPr>
            <w:tcW w:w="1065" w:type="pct"/>
            <w:shd w:val="clear" w:color="auto" w:fill="D9D9D9"/>
          </w:tcPr>
          <w:p w14:paraId="2F6E23DF" w14:textId="77777777" w:rsidR="00CA1FB2" w:rsidRPr="00DC7C34" w:rsidRDefault="00CA1FB2" w:rsidP="00DA430D">
            <w:pPr>
              <w:rPr>
                <w:rFonts w:ascii="Calibri" w:hAnsi="Calibri" w:cs="Arial"/>
                <w:bCs/>
                <w:i/>
                <w:sz w:val="20"/>
                <w:szCs w:val="20"/>
              </w:rPr>
            </w:pPr>
            <w:r w:rsidRPr="00DC7C34">
              <w:rPr>
                <w:rFonts w:ascii="Calibri" w:hAnsi="Calibri" w:cs="Arial"/>
                <w:bCs/>
                <w:i/>
                <w:sz w:val="20"/>
                <w:szCs w:val="20"/>
              </w:rPr>
              <w:t>Profili professionali impiegati</w:t>
            </w:r>
          </w:p>
        </w:tc>
        <w:tc>
          <w:tcPr>
            <w:tcW w:w="1230" w:type="pct"/>
            <w:shd w:val="clear" w:color="auto" w:fill="D9D9D9"/>
          </w:tcPr>
          <w:p w14:paraId="2F62ED9E" w14:textId="77777777" w:rsidR="00CA1FB2" w:rsidRPr="00DC7C34" w:rsidRDefault="00CA1FB2" w:rsidP="00DA430D">
            <w:pPr>
              <w:rPr>
                <w:rFonts w:ascii="Calibri" w:hAnsi="Calibri" w:cs="Arial"/>
                <w:bCs/>
                <w:i/>
                <w:sz w:val="20"/>
                <w:szCs w:val="20"/>
              </w:rPr>
            </w:pPr>
            <w:r>
              <w:rPr>
                <w:rFonts w:ascii="Calibri" w:hAnsi="Calibri" w:cs="Arial"/>
                <w:bCs/>
                <w:i/>
                <w:sz w:val="20"/>
                <w:szCs w:val="20"/>
              </w:rPr>
              <w:t>% di impiego dei profili professionali (mix)</w:t>
            </w:r>
          </w:p>
        </w:tc>
        <w:tc>
          <w:tcPr>
            <w:tcW w:w="1452" w:type="pct"/>
            <w:shd w:val="clear" w:color="auto" w:fill="D9D9D9"/>
          </w:tcPr>
          <w:p w14:paraId="01428471" w14:textId="77777777" w:rsidR="00CA1FB2" w:rsidRPr="00DC7C34" w:rsidRDefault="00CA1FB2" w:rsidP="00DA430D">
            <w:pPr>
              <w:rPr>
                <w:rFonts w:ascii="Calibri" w:hAnsi="Calibri" w:cs="Arial"/>
                <w:bCs/>
                <w:i/>
                <w:sz w:val="20"/>
                <w:szCs w:val="20"/>
              </w:rPr>
            </w:pPr>
            <w:r w:rsidRPr="00DC7C34">
              <w:rPr>
                <w:rFonts w:ascii="Calibri" w:hAnsi="Calibri" w:cs="Arial"/>
                <w:bCs/>
                <w:i/>
                <w:sz w:val="20"/>
                <w:szCs w:val="20"/>
              </w:rPr>
              <w:t>Contratto collettivo nazionale di riferimento e livello di inquadramento</w:t>
            </w:r>
          </w:p>
        </w:tc>
      </w:tr>
      <w:tr w:rsidR="00CA1FB2" w:rsidRPr="00DC7C34" w14:paraId="54536E04" w14:textId="77777777" w:rsidTr="00DA430D">
        <w:tc>
          <w:tcPr>
            <w:tcW w:w="1253" w:type="pct"/>
            <w:vMerge w:val="restart"/>
            <w:shd w:val="clear" w:color="auto" w:fill="auto"/>
          </w:tcPr>
          <w:p w14:paraId="71E8F055" w14:textId="77777777" w:rsidR="00CA1FB2" w:rsidRPr="00DC7C34" w:rsidRDefault="00CA1FB2" w:rsidP="00DA430D">
            <w:pPr>
              <w:rPr>
                <w:rFonts w:ascii="Calibri" w:hAnsi="Calibri" w:cs="Arial"/>
                <w:bCs/>
                <w:i/>
                <w:sz w:val="20"/>
                <w:szCs w:val="20"/>
              </w:rPr>
            </w:pPr>
          </w:p>
        </w:tc>
        <w:tc>
          <w:tcPr>
            <w:tcW w:w="1065" w:type="pct"/>
          </w:tcPr>
          <w:p w14:paraId="1058D51B" w14:textId="77777777" w:rsidR="00CA1FB2" w:rsidRPr="00DC7C34" w:rsidRDefault="00CA1FB2" w:rsidP="00DA430D">
            <w:pPr>
              <w:rPr>
                <w:rFonts w:ascii="Calibri" w:hAnsi="Calibri" w:cs="Arial"/>
                <w:bCs/>
                <w:i/>
                <w:sz w:val="20"/>
                <w:szCs w:val="20"/>
              </w:rPr>
            </w:pPr>
          </w:p>
        </w:tc>
        <w:tc>
          <w:tcPr>
            <w:tcW w:w="1230" w:type="pct"/>
          </w:tcPr>
          <w:p w14:paraId="3AF439C3" w14:textId="77777777" w:rsidR="00CA1FB2" w:rsidRPr="00DC7C34" w:rsidRDefault="00CA1FB2" w:rsidP="00DA430D">
            <w:pPr>
              <w:rPr>
                <w:rFonts w:ascii="Calibri" w:hAnsi="Calibri" w:cs="Arial"/>
                <w:bCs/>
                <w:i/>
                <w:sz w:val="20"/>
                <w:szCs w:val="20"/>
              </w:rPr>
            </w:pPr>
          </w:p>
        </w:tc>
        <w:tc>
          <w:tcPr>
            <w:tcW w:w="1452" w:type="pct"/>
            <w:shd w:val="clear" w:color="auto" w:fill="auto"/>
          </w:tcPr>
          <w:p w14:paraId="4658B638" w14:textId="77777777" w:rsidR="00CA1FB2" w:rsidRPr="00DC7C34" w:rsidRDefault="00CA1FB2" w:rsidP="00DA430D">
            <w:pPr>
              <w:rPr>
                <w:rFonts w:ascii="Calibri" w:hAnsi="Calibri" w:cs="Arial"/>
                <w:bCs/>
                <w:i/>
                <w:sz w:val="20"/>
                <w:szCs w:val="20"/>
              </w:rPr>
            </w:pPr>
          </w:p>
        </w:tc>
      </w:tr>
      <w:tr w:rsidR="00CA1FB2" w:rsidRPr="00DC7C34" w14:paraId="0C3F0441" w14:textId="77777777" w:rsidTr="00DA430D">
        <w:tc>
          <w:tcPr>
            <w:tcW w:w="1253" w:type="pct"/>
            <w:vMerge/>
            <w:shd w:val="clear" w:color="auto" w:fill="auto"/>
          </w:tcPr>
          <w:p w14:paraId="1FB069F8" w14:textId="77777777" w:rsidR="00CA1FB2" w:rsidRPr="00DC7C34" w:rsidRDefault="00CA1FB2" w:rsidP="00DA430D">
            <w:pPr>
              <w:rPr>
                <w:rFonts w:ascii="Calibri" w:hAnsi="Calibri" w:cs="Arial"/>
                <w:bCs/>
                <w:i/>
                <w:sz w:val="20"/>
                <w:szCs w:val="20"/>
              </w:rPr>
            </w:pPr>
          </w:p>
        </w:tc>
        <w:tc>
          <w:tcPr>
            <w:tcW w:w="1065" w:type="pct"/>
          </w:tcPr>
          <w:p w14:paraId="4DDE12C1" w14:textId="77777777" w:rsidR="00CA1FB2" w:rsidRPr="00DC7C34" w:rsidRDefault="00CA1FB2" w:rsidP="00DA430D">
            <w:pPr>
              <w:rPr>
                <w:rFonts w:ascii="Calibri" w:hAnsi="Calibri" w:cs="Arial"/>
                <w:bCs/>
                <w:i/>
                <w:sz w:val="20"/>
                <w:szCs w:val="20"/>
              </w:rPr>
            </w:pPr>
          </w:p>
        </w:tc>
        <w:tc>
          <w:tcPr>
            <w:tcW w:w="1230" w:type="pct"/>
          </w:tcPr>
          <w:p w14:paraId="5B8250C6" w14:textId="77777777" w:rsidR="00CA1FB2" w:rsidRPr="00DC7C34" w:rsidRDefault="00CA1FB2" w:rsidP="00DA430D">
            <w:pPr>
              <w:rPr>
                <w:rFonts w:ascii="Calibri" w:hAnsi="Calibri" w:cs="Arial"/>
                <w:bCs/>
                <w:i/>
                <w:sz w:val="20"/>
                <w:szCs w:val="20"/>
              </w:rPr>
            </w:pPr>
          </w:p>
        </w:tc>
        <w:tc>
          <w:tcPr>
            <w:tcW w:w="1452" w:type="pct"/>
            <w:shd w:val="clear" w:color="auto" w:fill="auto"/>
          </w:tcPr>
          <w:p w14:paraId="3161B3E4" w14:textId="77777777" w:rsidR="00CA1FB2" w:rsidRPr="00DC7C34" w:rsidRDefault="00CA1FB2" w:rsidP="00DA430D">
            <w:pPr>
              <w:rPr>
                <w:rFonts w:ascii="Calibri" w:hAnsi="Calibri" w:cs="Arial"/>
                <w:bCs/>
                <w:i/>
                <w:sz w:val="20"/>
                <w:szCs w:val="20"/>
              </w:rPr>
            </w:pPr>
          </w:p>
        </w:tc>
      </w:tr>
      <w:tr w:rsidR="00CA1FB2" w:rsidRPr="00DC7C34" w14:paraId="59F97693" w14:textId="77777777" w:rsidTr="00DA430D">
        <w:tc>
          <w:tcPr>
            <w:tcW w:w="1253" w:type="pct"/>
            <w:vMerge/>
            <w:shd w:val="clear" w:color="auto" w:fill="auto"/>
          </w:tcPr>
          <w:p w14:paraId="6892DD98" w14:textId="77777777" w:rsidR="00CA1FB2" w:rsidRPr="00DC7C34" w:rsidRDefault="00CA1FB2" w:rsidP="00DA430D">
            <w:pPr>
              <w:rPr>
                <w:rFonts w:ascii="Calibri" w:hAnsi="Calibri" w:cs="Arial"/>
                <w:bCs/>
                <w:i/>
                <w:sz w:val="20"/>
                <w:szCs w:val="20"/>
              </w:rPr>
            </w:pPr>
          </w:p>
        </w:tc>
        <w:tc>
          <w:tcPr>
            <w:tcW w:w="1065" w:type="pct"/>
          </w:tcPr>
          <w:p w14:paraId="654C01F5" w14:textId="77777777" w:rsidR="00CA1FB2" w:rsidRPr="00DC7C34" w:rsidRDefault="00CA1FB2" w:rsidP="00DA430D">
            <w:pPr>
              <w:rPr>
                <w:rFonts w:ascii="Calibri" w:hAnsi="Calibri" w:cs="Arial"/>
                <w:bCs/>
                <w:i/>
                <w:sz w:val="20"/>
                <w:szCs w:val="20"/>
              </w:rPr>
            </w:pPr>
          </w:p>
        </w:tc>
        <w:tc>
          <w:tcPr>
            <w:tcW w:w="1230" w:type="pct"/>
          </w:tcPr>
          <w:p w14:paraId="2FF409DE" w14:textId="77777777" w:rsidR="00CA1FB2" w:rsidRPr="00DC7C34" w:rsidRDefault="00CA1FB2" w:rsidP="00DA430D">
            <w:pPr>
              <w:rPr>
                <w:rFonts w:ascii="Calibri" w:hAnsi="Calibri" w:cs="Arial"/>
                <w:bCs/>
                <w:i/>
                <w:sz w:val="20"/>
                <w:szCs w:val="20"/>
              </w:rPr>
            </w:pPr>
          </w:p>
        </w:tc>
        <w:tc>
          <w:tcPr>
            <w:tcW w:w="1452" w:type="pct"/>
            <w:shd w:val="clear" w:color="auto" w:fill="auto"/>
          </w:tcPr>
          <w:p w14:paraId="402B58C6" w14:textId="77777777" w:rsidR="00CA1FB2" w:rsidRPr="00DC7C34" w:rsidRDefault="00CA1FB2" w:rsidP="00DA430D">
            <w:pPr>
              <w:rPr>
                <w:rFonts w:ascii="Calibri" w:hAnsi="Calibri" w:cs="Arial"/>
                <w:bCs/>
                <w:i/>
                <w:sz w:val="20"/>
                <w:szCs w:val="20"/>
              </w:rPr>
            </w:pPr>
          </w:p>
        </w:tc>
      </w:tr>
      <w:tr w:rsidR="00CA1FB2" w:rsidRPr="00DC7C34" w14:paraId="3C3F04DE" w14:textId="77777777" w:rsidTr="00DA430D">
        <w:tc>
          <w:tcPr>
            <w:tcW w:w="1253" w:type="pct"/>
            <w:vMerge/>
            <w:shd w:val="clear" w:color="auto" w:fill="auto"/>
          </w:tcPr>
          <w:p w14:paraId="5246CCA7" w14:textId="77777777" w:rsidR="00CA1FB2" w:rsidRPr="00DC7C34" w:rsidRDefault="00CA1FB2" w:rsidP="00DA430D">
            <w:pPr>
              <w:rPr>
                <w:rFonts w:ascii="Calibri" w:hAnsi="Calibri" w:cs="Arial"/>
                <w:bCs/>
                <w:i/>
                <w:sz w:val="20"/>
                <w:szCs w:val="20"/>
              </w:rPr>
            </w:pPr>
          </w:p>
        </w:tc>
        <w:tc>
          <w:tcPr>
            <w:tcW w:w="1065" w:type="pct"/>
          </w:tcPr>
          <w:p w14:paraId="0126080D" w14:textId="77777777" w:rsidR="00CA1FB2" w:rsidRPr="00DC7C34" w:rsidRDefault="00CA1FB2" w:rsidP="00DA430D">
            <w:pPr>
              <w:rPr>
                <w:rFonts w:ascii="Calibri" w:hAnsi="Calibri" w:cs="Arial"/>
                <w:bCs/>
                <w:i/>
                <w:sz w:val="20"/>
                <w:szCs w:val="20"/>
              </w:rPr>
            </w:pPr>
          </w:p>
        </w:tc>
        <w:tc>
          <w:tcPr>
            <w:tcW w:w="1230" w:type="pct"/>
          </w:tcPr>
          <w:p w14:paraId="2B0F84FC" w14:textId="77777777" w:rsidR="00CA1FB2" w:rsidRPr="00DC7C34" w:rsidRDefault="00CA1FB2" w:rsidP="00DA430D">
            <w:pPr>
              <w:rPr>
                <w:rFonts w:ascii="Calibri" w:hAnsi="Calibri" w:cs="Arial"/>
                <w:bCs/>
                <w:i/>
                <w:sz w:val="20"/>
                <w:szCs w:val="20"/>
              </w:rPr>
            </w:pPr>
          </w:p>
        </w:tc>
        <w:tc>
          <w:tcPr>
            <w:tcW w:w="1452" w:type="pct"/>
            <w:shd w:val="clear" w:color="auto" w:fill="auto"/>
          </w:tcPr>
          <w:p w14:paraId="0D6D7C1C" w14:textId="77777777" w:rsidR="00CA1FB2" w:rsidRPr="00DC7C34" w:rsidRDefault="00CA1FB2" w:rsidP="00DA430D">
            <w:pPr>
              <w:rPr>
                <w:rFonts w:ascii="Calibri" w:hAnsi="Calibri" w:cs="Arial"/>
                <w:bCs/>
                <w:i/>
                <w:sz w:val="20"/>
                <w:szCs w:val="20"/>
              </w:rPr>
            </w:pPr>
          </w:p>
        </w:tc>
      </w:tr>
      <w:tr w:rsidR="00CA1FB2" w:rsidRPr="00DC7C34" w14:paraId="0E07C54B" w14:textId="77777777" w:rsidTr="00DA430D">
        <w:tc>
          <w:tcPr>
            <w:tcW w:w="1253" w:type="pct"/>
            <w:vMerge/>
            <w:shd w:val="clear" w:color="auto" w:fill="auto"/>
          </w:tcPr>
          <w:p w14:paraId="58AA8DCE" w14:textId="77777777" w:rsidR="00CA1FB2" w:rsidRPr="00DC7C34" w:rsidRDefault="00CA1FB2" w:rsidP="00DA430D">
            <w:pPr>
              <w:rPr>
                <w:rFonts w:ascii="Calibri" w:hAnsi="Calibri" w:cs="Arial"/>
                <w:bCs/>
                <w:i/>
                <w:sz w:val="20"/>
                <w:szCs w:val="20"/>
              </w:rPr>
            </w:pPr>
          </w:p>
        </w:tc>
        <w:tc>
          <w:tcPr>
            <w:tcW w:w="1065" w:type="pct"/>
          </w:tcPr>
          <w:p w14:paraId="220EEF34" w14:textId="77777777" w:rsidR="00CA1FB2" w:rsidRPr="00DC7C34" w:rsidRDefault="00CA1FB2" w:rsidP="00DA430D">
            <w:pPr>
              <w:rPr>
                <w:rFonts w:ascii="Calibri" w:hAnsi="Calibri" w:cs="Arial"/>
                <w:bCs/>
                <w:i/>
                <w:sz w:val="20"/>
                <w:szCs w:val="20"/>
              </w:rPr>
            </w:pPr>
          </w:p>
        </w:tc>
        <w:tc>
          <w:tcPr>
            <w:tcW w:w="1230" w:type="pct"/>
          </w:tcPr>
          <w:p w14:paraId="31FB6FCA" w14:textId="77777777" w:rsidR="00CA1FB2" w:rsidRPr="00DC7C34" w:rsidRDefault="00CA1FB2" w:rsidP="00DA430D">
            <w:pPr>
              <w:rPr>
                <w:rFonts w:ascii="Calibri" w:hAnsi="Calibri" w:cs="Arial"/>
                <w:bCs/>
                <w:i/>
                <w:sz w:val="20"/>
                <w:szCs w:val="20"/>
              </w:rPr>
            </w:pPr>
          </w:p>
        </w:tc>
        <w:tc>
          <w:tcPr>
            <w:tcW w:w="1452" w:type="pct"/>
            <w:shd w:val="clear" w:color="auto" w:fill="auto"/>
          </w:tcPr>
          <w:p w14:paraId="15FC6051" w14:textId="77777777" w:rsidR="00CA1FB2" w:rsidRPr="00DC7C34" w:rsidRDefault="00CA1FB2" w:rsidP="00DA430D">
            <w:pPr>
              <w:rPr>
                <w:rFonts w:ascii="Calibri" w:hAnsi="Calibri" w:cs="Arial"/>
                <w:bCs/>
                <w:i/>
                <w:sz w:val="20"/>
                <w:szCs w:val="20"/>
              </w:rPr>
            </w:pPr>
          </w:p>
        </w:tc>
      </w:tr>
    </w:tbl>
    <w:p w14:paraId="6654ECD6" w14:textId="0762DAD9" w:rsidR="00566471" w:rsidRDefault="00566471" w:rsidP="00F22780">
      <w:pPr>
        <w:jc w:val="both"/>
        <w:rPr>
          <w:rFonts w:asciiTheme="minorHAnsi" w:hAnsiTheme="minorHAnsi" w:cs="Arial"/>
          <w:bCs/>
          <w:sz w:val="20"/>
          <w:szCs w:val="20"/>
        </w:rPr>
      </w:pPr>
    </w:p>
    <w:p w14:paraId="3A4C60E7" w14:textId="1F8BBF66" w:rsidR="00127A72" w:rsidRDefault="00E31A27" w:rsidP="00127A72">
      <w:pPr>
        <w:numPr>
          <w:ilvl w:val="0"/>
          <w:numId w:val="3"/>
        </w:numPr>
        <w:jc w:val="both"/>
        <w:rPr>
          <w:rFonts w:asciiTheme="minorHAnsi" w:hAnsiTheme="minorHAnsi" w:cs="Arial"/>
          <w:bCs/>
          <w:sz w:val="20"/>
          <w:szCs w:val="20"/>
        </w:rPr>
      </w:pPr>
      <w:r>
        <w:rPr>
          <w:rFonts w:asciiTheme="minorHAnsi" w:hAnsiTheme="minorHAnsi" w:cs="Arial"/>
          <w:bCs/>
          <w:sz w:val="20"/>
          <w:szCs w:val="20"/>
        </w:rPr>
        <w:t>La vostra azienda è un</w:t>
      </w:r>
      <w:r w:rsidR="00127A72" w:rsidRPr="00127A72">
        <w:rPr>
          <w:rFonts w:asciiTheme="minorHAnsi" w:hAnsiTheme="minorHAnsi" w:cs="Arial"/>
          <w:bCs/>
          <w:sz w:val="20"/>
          <w:szCs w:val="20"/>
        </w:rPr>
        <w:t xml:space="preserve"> </w:t>
      </w:r>
      <w:proofErr w:type="spellStart"/>
      <w:r w:rsidR="00127A72" w:rsidRPr="00127A72">
        <w:rPr>
          <w:rFonts w:asciiTheme="minorHAnsi" w:hAnsiTheme="minorHAnsi" w:cs="Arial"/>
          <w:bCs/>
          <w:sz w:val="20"/>
          <w:szCs w:val="20"/>
        </w:rPr>
        <w:t>reseller</w:t>
      </w:r>
      <w:proofErr w:type="spellEnd"/>
      <w:r w:rsidR="00127A72" w:rsidRPr="00127A72">
        <w:rPr>
          <w:rFonts w:asciiTheme="minorHAnsi" w:hAnsiTheme="minorHAnsi" w:cs="Arial"/>
          <w:bCs/>
          <w:sz w:val="20"/>
          <w:szCs w:val="20"/>
        </w:rPr>
        <w:t xml:space="preserve"> autorizzato alla rivendita dei servizi Avaya e titolato all’effettuazione di interventi di ripristino in campo</w:t>
      </w:r>
      <w:r w:rsidR="00127A72">
        <w:rPr>
          <w:rFonts w:asciiTheme="minorHAnsi" w:hAnsiTheme="minorHAnsi" w:cs="Arial"/>
          <w:bCs/>
          <w:sz w:val="20"/>
          <w:szCs w:val="20"/>
        </w:rPr>
        <w:t>?</w:t>
      </w:r>
      <w:r w:rsidR="009350E6">
        <w:rPr>
          <w:rFonts w:asciiTheme="minorHAnsi" w:hAnsiTheme="minorHAnsi" w:cs="Arial"/>
          <w:bCs/>
          <w:sz w:val="20"/>
          <w:szCs w:val="20"/>
        </w:rPr>
        <w:t xml:space="preserve"> Potreste indicarci quali sono le caratteristiche che determinano l’essere </w:t>
      </w:r>
      <w:proofErr w:type="spellStart"/>
      <w:r w:rsidR="009350E6">
        <w:rPr>
          <w:rFonts w:asciiTheme="minorHAnsi" w:hAnsiTheme="minorHAnsi" w:cs="Arial"/>
          <w:bCs/>
          <w:sz w:val="20"/>
          <w:szCs w:val="20"/>
        </w:rPr>
        <w:t>reseller</w:t>
      </w:r>
      <w:proofErr w:type="spellEnd"/>
      <w:r w:rsidR="009350E6">
        <w:rPr>
          <w:rFonts w:asciiTheme="minorHAnsi" w:hAnsiTheme="minorHAnsi" w:cs="Arial"/>
          <w:bCs/>
          <w:sz w:val="20"/>
          <w:szCs w:val="20"/>
        </w:rPr>
        <w:t xml:space="preserve"> autorizzato alla rivendita dei servizi Avaya?</w:t>
      </w:r>
    </w:p>
    <w:p w14:paraId="1CFABFB1" w14:textId="77777777" w:rsidR="00127A72" w:rsidRPr="00127A72" w:rsidRDefault="00127A72" w:rsidP="00127A72">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27A72" w14:paraId="2CB7A4F9" w14:textId="77777777" w:rsidTr="00DA430D">
        <w:trPr>
          <w:trHeight w:val="1824"/>
        </w:trPr>
        <w:tc>
          <w:tcPr>
            <w:tcW w:w="8494" w:type="dxa"/>
            <w:shd w:val="clear" w:color="auto" w:fill="F2F2F2" w:themeFill="background1" w:themeFillShade="F2"/>
          </w:tcPr>
          <w:p w14:paraId="5A98A325" w14:textId="77777777" w:rsidR="00127A72" w:rsidRDefault="00127A72" w:rsidP="00DA430D">
            <w:pPr>
              <w:ind w:left="284"/>
              <w:jc w:val="both"/>
              <w:rPr>
                <w:rFonts w:asciiTheme="minorHAnsi" w:hAnsiTheme="minorHAnsi" w:cs="Arial"/>
                <w:bCs/>
                <w:sz w:val="20"/>
                <w:szCs w:val="20"/>
              </w:rPr>
            </w:pPr>
          </w:p>
        </w:tc>
      </w:tr>
    </w:tbl>
    <w:p w14:paraId="1D9E2BAA" w14:textId="1AC5D95A" w:rsidR="005C59D4" w:rsidRDefault="005C59D4" w:rsidP="00127A72">
      <w:pPr>
        <w:jc w:val="both"/>
        <w:rPr>
          <w:rFonts w:asciiTheme="minorHAnsi" w:hAnsiTheme="minorHAnsi" w:cs="Arial"/>
          <w:bCs/>
          <w:sz w:val="20"/>
          <w:szCs w:val="20"/>
        </w:rPr>
      </w:pPr>
    </w:p>
    <w:p w14:paraId="333021DF" w14:textId="67CEA5F2" w:rsidR="005C59D4" w:rsidRDefault="005C59D4" w:rsidP="009333B5">
      <w:pPr>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Sulla base delle vostre esperienze </w:t>
      </w:r>
      <w:r w:rsidR="009333B5">
        <w:rPr>
          <w:rFonts w:asciiTheme="minorHAnsi" w:hAnsiTheme="minorHAnsi" w:cs="Arial"/>
          <w:bCs/>
          <w:sz w:val="20"/>
          <w:szCs w:val="20"/>
        </w:rPr>
        <w:t xml:space="preserve">nell’erogazione dei servizi di manutenzione di sistemi telefonici Avaya </w:t>
      </w:r>
      <w:r>
        <w:rPr>
          <w:rFonts w:asciiTheme="minorHAnsi" w:hAnsiTheme="minorHAnsi" w:cs="Arial"/>
          <w:bCs/>
          <w:sz w:val="20"/>
          <w:szCs w:val="20"/>
        </w:rPr>
        <w:t xml:space="preserve">avete mai utilizzato il </w:t>
      </w:r>
      <w:r w:rsidRPr="005C59D4">
        <w:rPr>
          <w:rFonts w:asciiTheme="minorHAnsi" w:hAnsiTheme="minorHAnsi" w:cs="Arial"/>
          <w:bCs/>
          <w:sz w:val="20"/>
          <w:szCs w:val="20"/>
        </w:rPr>
        <w:t>servizio di anticipo riparazione delle parti in “</w:t>
      </w:r>
      <w:proofErr w:type="spellStart"/>
      <w:r w:rsidRPr="005C59D4">
        <w:rPr>
          <w:rFonts w:asciiTheme="minorHAnsi" w:hAnsiTheme="minorHAnsi" w:cs="Arial"/>
          <w:bCs/>
          <w:sz w:val="20"/>
          <w:szCs w:val="20"/>
        </w:rPr>
        <w:t>next</w:t>
      </w:r>
      <w:proofErr w:type="spellEnd"/>
      <w:r w:rsidRPr="005C59D4">
        <w:rPr>
          <w:rFonts w:asciiTheme="minorHAnsi" w:hAnsiTheme="minorHAnsi" w:cs="Arial"/>
          <w:bCs/>
          <w:sz w:val="20"/>
          <w:szCs w:val="20"/>
        </w:rPr>
        <w:t xml:space="preserve"> business </w:t>
      </w:r>
      <w:proofErr w:type="spellStart"/>
      <w:r w:rsidRPr="005C59D4">
        <w:rPr>
          <w:rFonts w:asciiTheme="minorHAnsi" w:hAnsiTheme="minorHAnsi" w:cs="Arial"/>
          <w:bCs/>
          <w:sz w:val="20"/>
          <w:szCs w:val="20"/>
        </w:rPr>
        <w:t>day</w:t>
      </w:r>
      <w:proofErr w:type="spellEnd"/>
      <w:r w:rsidRPr="005C59D4">
        <w:rPr>
          <w:rFonts w:asciiTheme="minorHAnsi" w:hAnsiTheme="minorHAnsi" w:cs="Arial"/>
          <w:bCs/>
          <w:sz w:val="20"/>
          <w:szCs w:val="20"/>
        </w:rPr>
        <w:t xml:space="preserve">” (servizio “Avaya </w:t>
      </w:r>
      <w:proofErr w:type="spellStart"/>
      <w:r w:rsidRPr="005C59D4">
        <w:rPr>
          <w:rFonts w:asciiTheme="minorHAnsi" w:hAnsiTheme="minorHAnsi" w:cs="Arial"/>
          <w:bCs/>
          <w:sz w:val="20"/>
          <w:szCs w:val="20"/>
        </w:rPr>
        <w:t>Support</w:t>
      </w:r>
      <w:proofErr w:type="spellEnd"/>
      <w:r w:rsidRPr="005C59D4">
        <w:rPr>
          <w:rFonts w:asciiTheme="minorHAnsi" w:hAnsiTheme="minorHAnsi" w:cs="Arial"/>
          <w:bCs/>
          <w:sz w:val="20"/>
          <w:szCs w:val="20"/>
        </w:rPr>
        <w:t xml:space="preserve"> </w:t>
      </w:r>
      <w:proofErr w:type="spellStart"/>
      <w:r w:rsidRPr="005C59D4">
        <w:rPr>
          <w:rFonts w:asciiTheme="minorHAnsi" w:hAnsiTheme="minorHAnsi" w:cs="Arial"/>
          <w:bCs/>
          <w:sz w:val="20"/>
          <w:szCs w:val="20"/>
        </w:rPr>
        <w:t>Advantage</w:t>
      </w:r>
      <w:proofErr w:type="spellEnd"/>
      <w:r w:rsidRPr="005C59D4">
        <w:rPr>
          <w:rFonts w:asciiTheme="minorHAnsi" w:hAnsiTheme="minorHAnsi" w:cs="Arial"/>
          <w:bCs/>
          <w:sz w:val="20"/>
          <w:szCs w:val="20"/>
        </w:rPr>
        <w:t xml:space="preserve"> </w:t>
      </w:r>
      <w:proofErr w:type="spellStart"/>
      <w:r w:rsidRPr="005C59D4">
        <w:rPr>
          <w:rFonts w:asciiTheme="minorHAnsi" w:hAnsiTheme="minorHAnsi" w:cs="Arial"/>
          <w:bCs/>
          <w:sz w:val="20"/>
          <w:szCs w:val="20"/>
        </w:rPr>
        <w:t>Parts</w:t>
      </w:r>
      <w:proofErr w:type="spellEnd"/>
      <w:r w:rsidRPr="005C59D4">
        <w:rPr>
          <w:rFonts w:asciiTheme="minorHAnsi" w:hAnsiTheme="minorHAnsi" w:cs="Arial"/>
          <w:bCs/>
          <w:sz w:val="20"/>
          <w:szCs w:val="20"/>
        </w:rPr>
        <w:t xml:space="preserve"> NBD”)</w:t>
      </w:r>
      <w:r w:rsidR="009333B5">
        <w:rPr>
          <w:rFonts w:asciiTheme="minorHAnsi" w:hAnsiTheme="minorHAnsi" w:cs="Arial"/>
          <w:bCs/>
          <w:sz w:val="20"/>
          <w:szCs w:val="20"/>
        </w:rPr>
        <w:t>? Se si, quali sono le caratteristiche di tale servizio?</w:t>
      </w:r>
    </w:p>
    <w:p w14:paraId="77730DA5" w14:textId="77777777" w:rsidR="009333B5" w:rsidRPr="009333B5" w:rsidRDefault="009333B5" w:rsidP="009333B5">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333B5" w14:paraId="7AFE4A77" w14:textId="77777777" w:rsidTr="00DA430D">
        <w:trPr>
          <w:trHeight w:val="1824"/>
        </w:trPr>
        <w:tc>
          <w:tcPr>
            <w:tcW w:w="8494" w:type="dxa"/>
            <w:shd w:val="clear" w:color="auto" w:fill="F2F2F2" w:themeFill="background1" w:themeFillShade="F2"/>
          </w:tcPr>
          <w:p w14:paraId="13DF5CF8" w14:textId="77777777" w:rsidR="009333B5" w:rsidRDefault="009333B5" w:rsidP="00DA430D">
            <w:pPr>
              <w:ind w:left="284"/>
              <w:jc w:val="both"/>
              <w:rPr>
                <w:rFonts w:asciiTheme="minorHAnsi" w:hAnsiTheme="minorHAnsi" w:cs="Arial"/>
                <w:bCs/>
                <w:sz w:val="20"/>
                <w:szCs w:val="20"/>
              </w:rPr>
            </w:pPr>
          </w:p>
        </w:tc>
      </w:tr>
    </w:tbl>
    <w:p w14:paraId="087BB62A" w14:textId="77777777" w:rsidR="009333B5" w:rsidRPr="009333B5" w:rsidRDefault="009333B5" w:rsidP="009333B5">
      <w:pPr>
        <w:jc w:val="both"/>
        <w:rPr>
          <w:rFonts w:asciiTheme="minorHAnsi" w:hAnsiTheme="minorHAnsi" w:cs="Arial"/>
          <w:bCs/>
          <w:sz w:val="20"/>
          <w:szCs w:val="20"/>
        </w:rPr>
      </w:pPr>
    </w:p>
    <w:p w14:paraId="064258FA" w14:textId="0B5A0F94" w:rsidR="00FC7124" w:rsidRPr="00FC7124" w:rsidRDefault="00FC7124" w:rsidP="00127A72">
      <w:pPr>
        <w:numPr>
          <w:ilvl w:val="0"/>
          <w:numId w:val="3"/>
        </w:numPr>
        <w:jc w:val="both"/>
        <w:rPr>
          <w:rFonts w:asciiTheme="minorHAnsi" w:hAnsiTheme="minorHAnsi" w:cs="Arial"/>
          <w:bCs/>
          <w:sz w:val="20"/>
          <w:szCs w:val="20"/>
        </w:rPr>
      </w:pPr>
      <w:r w:rsidRPr="00FC7124">
        <w:rPr>
          <w:rFonts w:asciiTheme="minorHAnsi" w:hAnsiTheme="minorHAnsi" w:cs="Arial"/>
          <w:bCs/>
          <w:sz w:val="20"/>
          <w:szCs w:val="20"/>
        </w:rPr>
        <w:t xml:space="preserve">Con riferimento ai </w:t>
      </w:r>
      <w:r w:rsidR="00127A72">
        <w:rPr>
          <w:rFonts w:asciiTheme="minorHAnsi" w:hAnsiTheme="minorHAnsi" w:cs="Arial"/>
          <w:bCs/>
          <w:sz w:val="20"/>
          <w:szCs w:val="20"/>
        </w:rPr>
        <w:t>sistemi telefonici</w:t>
      </w:r>
      <w:r w:rsidR="00172C9A">
        <w:rPr>
          <w:rFonts w:asciiTheme="minorHAnsi" w:hAnsiTheme="minorHAnsi" w:cs="Arial"/>
          <w:bCs/>
          <w:sz w:val="20"/>
          <w:szCs w:val="20"/>
        </w:rPr>
        <w:t>,</w:t>
      </w:r>
      <w:r w:rsidR="00127A72">
        <w:rPr>
          <w:rFonts w:asciiTheme="minorHAnsi" w:hAnsiTheme="minorHAnsi" w:cs="Arial"/>
          <w:bCs/>
          <w:sz w:val="20"/>
          <w:szCs w:val="20"/>
        </w:rPr>
        <w:t xml:space="preserve"> </w:t>
      </w:r>
      <w:r w:rsidR="00172C9A" w:rsidRPr="00F21785">
        <w:rPr>
          <w:rFonts w:asciiTheme="minorHAnsi" w:hAnsiTheme="minorHAnsi" w:cs="Arial"/>
          <w:bCs/>
          <w:sz w:val="20"/>
          <w:szCs w:val="20"/>
        </w:rPr>
        <w:t>descritt</w:t>
      </w:r>
      <w:r w:rsidR="002E6B35">
        <w:rPr>
          <w:rFonts w:asciiTheme="minorHAnsi" w:hAnsiTheme="minorHAnsi" w:cs="Arial"/>
          <w:bCs/>
          <w:sz w:val="20"/>
          <w:szCs w:val="20"/>
        </w:rPr>
        <w:t>i</w:t>
      </w:r>
      <w:r w:rsidR="00172C9A" w:rsidRPr="00F21785">
        <w:rPr>
          <w:rFonts w:asciiTheme="minorHAnsi" w:hAnsiTheme="minorHAnsi" w:cs="Arial"/>
          <w:bCs/>
          <w:sz w:val="20"/>
          <w:szCs w:val="20"/>
        </w:rPr>
        <w:t xml:space="preserve"> nella premessa al presente documento</w:t>
      </w:r>
      <w:r w:rsidR="00172C9A">
        <w:rPr>
          <w:rFonts w:asciiTheme="minorHAnsi" w:hAnsiTheme="minorHAnsi" w:cs="Arial"/>
          <w:bCs/>
          <w:sz w:val="20"/>
          <w:szCs w:val="20"/>
        </w:rPr>
        <w:t xml:space="preserve">, </w:t>
      </w:r>
      <w:r w:rsidRPr="00FC7124">
        <w:rPr>
          <w:rFonts w:asciiTheme="minorHAnsi" w:hAnsiTheme="minorHAnsi" w:cs="Arial"/>
          <w:bCs/>
          <w:sz w:val="20"/>
          <w:szCs w:val="20"/>
        </w:rPr>
        <w:t xml:space="preserve">si chiede di indicare se la Vostra azienda è in possesso di specifici livelli di certificazione/partnership </w:t>
      </w:r>
      <w:r w:rsidR="00353A80">
        <w:rPr>
          <w:rFonts w:asciiTheme="minorHAnsi" w:hAnsiTheme="minorHAnsi" w:cs="Arial"/>
          <w:bCs/>
          <w:sz w:val="20"/>
          <w:szCs w:val="20"/>
        </w:rPr>
        <w:t xml:space="preserve">aziendali </w:t>
      </w:r>
      <w:r w:rsidRPr="00FC7124">
        <w:rPr>
          <w:rFonts w:asciiTheme="minorHAnsi" w:hAnsiTheme="minorHAnsi" w:cs="Arial"/>
          <w:bCs/>
          <w:sz w:val="20"/>
          <w:szCs w:val="20"/>
        </w:rPr>
        <w:t xml:space="preserve">con il produttore </w:t>
      </w:r>
      <w:r w:rsidR="00E31A27">
        <w:rPr>
          <w:rFonts w:asciiTheme="minorHAnsi" w:hAnsiTheme="minorHAnsi" w:cs="Arial"/>
          <w:bCs/>
          <w:sz w:val="20"/>
          <w:szCs w:val="20"/>
        </w:rPr>
        <w:t>degli stessi</w:t>
      </w:r>
      <w:r>
        <w:rPr>
          <w:rFonts w:asciiTheme="minorHAnsi" w:hAnsiTheme="minorHAnsi" w:cs="Arial"/>
          <w:bCs/>
          <w:sz w:val="20"/>
          <w:szCs w:val="20"/>
        </w:rPr>
        <w:t>.</w:t>
      </w:r>
      <w:r w:rsidRPr="00FC7124">
        <w:rPr>
          <w:rFonts w:asciiTheme="minorHAnsi" w:hAnsiTheme="minorHAnsi" w:cs="Arial"/>
          <w:bCs/>
          <w:sz w:val="20"/>
          <w:szCs w:val="20"/>
        </w:rPr>
        <w:t xml:space="preserve"> In caso affermativo, </w:t>
      </w:r>
      <w:r w:rsidR="00172C9A">
        <w:rPr>
          <w:rFonts w:asciiTheme="minorHAnsi" w:hAnsiTheme="minorHAnsi" w:cs="Arial"/>
          <w:bCs/>
          <w:sz w:val="20"/>
          <w:szCs w:val="20"/>
        </w:rPr>
        <w:t>si chiede di compilare la seguente tabella d</w:t>
      </w:r>
      <w:r w:rsidRPr="00FC7124">
        <w:rPr>
          <w:rFonts w:asciiTheme="minorHAnsi" w:hAnsiTheme="minorHAnsi" w:cs="Arial"/>
          <w:bCs/>
          <w:sz w:val="20"/>
          <w:szCs w:val="20"/>
        </w:rPr>
        <w:t>escrive</w:t>
      </w:r>
      <w:r w:rsidR="00172C9A">
        <w:rPr>
          <w:rFonts w:asciiTheme="minorHAnsi" w:hAnsiTheme="minorHAnsi" w:cs="Arial"/>
          <w:bCs/>
          <w:sz w:val="20"/>
          <w:szCs w:val="20"/>
        </w:rPr>
        <w:t>ndo il tipo di certificazione aziendale e</w:t>
      </w:r>
      <w:r w:rsidRPr="00FC7124">
        <w:rPr>
          <w:rFonts w:asciiTheme="minorHAnsi" w:hAnsiTheme="minorHAnsi" w:cs="Arial"/>
          <w:bCs/>
          <w:sz w:val="20"/>
          <w:szCs w:val="20"/>
        </w:rPr>
        <w:t xml:space="preserve"> le caratteristiche tecniche e commerciali che </w:t>
      </w:r>
      <w:r w:rsidR="00172C9A">
        <w:rPr>
          <w:rFonts w:asciiTheme="minorHAnsi" w:hAnsiTheme="minorHAnsi" w:cs="Arial"/>
          <w:bCs/>
          <w:sz w:val="20"/>
          <w:szCs w:val="20"/>
        </w:rPr>
        <w:t xml:space="preserve">la definiscono </w:t>
      </w:r>
      <w:r w:rsidRPr="00FC7124">
        <w:rPr>
          <w:rFonts w:asciiTheme="minorHAnsi" w:hAnsiTheme="minorHAnsi" w:cs="Arial"/>
          <w:bCs/>
          <w:sz w:val="20"/>
          <w:szCs w:val="20"/>
        </w:rPr>
        <w:t>(fatturato, numero e tipologia di tecnici, ecc.), incluse eventuali particolari condizioni e/o limitazioni nella rivendita di prodotti e servizi</w:t>
      </w:r>
      <w:r w:rsidR="006E4C75">
        <w:rPr>
          <w:rFonts w:asciiTheme="minorHAnsi" w:hAnsiTheme="minorHAnsi" w:cs="Arial"/>
          <w:bCs/>
          <w:sz w:val="20"/>
          <w:szCs w:val="20"/>
        </w:rPr>
        <w:t>.</w:t>
      </w:r>
    </w:p>
    <w:p w14:paraId="7540A4D7" w14:textId="77777777" w:rsidR="00FC7124" w:rsidRDefault="00FC7124" w:rsidP="00FC7124">
      <w:pPr>
        <w:ind w:left="360"/>
        <w:jc w:val="both"/>
        <w:rPr>
          <w:rFonts w:asciiTheme="minorHAnsi" w:hAnsiTheme="minorHAnsi" w:cs="Arial"/>
          <w:bCs/>
          <w:sz w:val="20"/>
          <w:szCs w:val="20"/>
        </w:rPr>
      </w:pPr>
    </w:p>
    <w:tbl>
      <w:tblPr>
        <w:tblStyle w:val="Grigliatabella"/>
        <w:tblW w:w="4836" w:type="pct"/>
        <w:tblInd w:w="279" w:type="dxa"/>
        <w:tblLook w:val="04A0" w:firstRow="1" w:lastRow="0" w:firstColumn="1" w:lastColumn="0" w:noHBand="0" w:noVBand="1"/>
      </w:tblPr>
      <w:tblGrid>
        <w:gridCol w:w="2835"/>
        <w:gridCol w:w="2409"/>
        <w:gridCol w:w="2971"/>
      </w:tblGrid>
      <w:tr w:rsidR="00172C9A" w:rsidRPr="002A0765" w14:paraId="4A562ADA" w14:textId="77777777" w:rsidTr="00416E0C">
        <w:tc>
          <w:tcPr>
            <w:tcW w:w="1726" w:type="pct"/>
            <w:shd w:val="clear" w:color="auto" w:fill="D9D9D9" w:themeFill="background1" w:themeFillShade="D9"/>
          </w:tcPr>
          <w:p w14:paraId="492B7411" w14:textId="4F69D5F1" w:rsidR="00172C9A" w:rsidRPr="004D6436" w:rsidRDefault="00172C9A" w:rsidP="00F51AFA">
            <w:pPr>
              <w:jc w:val="both"/>
              <w:rPr>
                <w:rFonts w:asciiTheme="minorHAnsi" w:hAnsiTheme="minorHAnsi" w:cs="Arial"/>
                <w:b/>
                <w:bCs/>
                <w:sz w:val="20"/>
                <w:szCs w:val="20"/>
              </w:rPr>
            </w:pPr>
            <w:r>
              <w:rPr>
                <w:rFonts w:asciiTheme="minorHAnsi" w:hAnsiTheme="minorHAnsi" w:cs="Arial"/>
                <w:b/>
                <w:bCs/>
                <w:sz w:val="20"/>
                <w:szCs w:val="20"/>
              </w:rPr>
              <w:t>Sistemi telefonici</w:t>
            </w:r>
          </w:p>
        </w:tc>
        <w:tc>
          <w:tcPr>
            <w:tcW w:w="1466" w:type="pct"/>
            <w:shd w:val="clear" w:color="auto" w:fill="D9D9D9" w:themeFill="background1" w:themeFillShade="D9"/>
          </w:tcPr>
          <w:p w14:paraId="3F5154F9" w14:textId="0B2CDF76" w:rsidR="00172C9A" w:rsidRDefault="00416E0C" w:rsidP="00F51AFA">
            <w:pPr>
              <w:jc w:val="both"/>
              <w:rPr>
                <w:rFonts w:asciiTheme="minorHAnsi" w:hAnsiTheme="minorHAnsi" w:cs="Arial"/>
                <w:b/>
                <w:bCs/>
                <w:sz w:val="20"/>
                <w:szCs w:val="20"/>
              </w:rPr>
            </w:pPr>
            <w:r>
              <w:rPr>
                <w:rFonts w:asciiTheme="minorHAnsi" w:hAnsiTheme="minorHAnsi" w:cs="Arial"/>
                <w:b/>
                <w:bCs/>
                <w:sz w:val="20"/>
                <w:szCs w:val="20"/>
              </w:rPr>
              <w:t>Certificazione aziendale</w:t>
            </w:r>
          </w:p>
        </w:tc>
        <w:tc>
          <w:tcPr>
            <w:tcW w:w="1808" w:type="pct"/>
            <w:shd w:val="clear" w:color="auto" w:fill="D9D9D9" w:themeFill="background1" w:themeFillShade="D9"/>
          </w:tcPr>
          <w:p w14:paraId="4AD0E10A" w14:textId="39F63F42" w:rsidR="00172C9A" w:rsidRDefault="00172C9A" w:rsidP="00416E0C">
            <w:pPr>
              <w:jc w:val="both"/>
              <w:rPr>
                <w:rFonts w:asciiTheme="minorHAnsi" w:hAnsiTheme="minorHAnsi" w:cs="Arial"/>
                <w:b/>
                <w:bCs/>
                <w:sz w:val="20"/>
                <w:szCs w:val="20"/>
              </w:rPr>
            </w:pPr>
            <w:r>
              <w:rPr>
                <w:rFonts w:asciiTheme="minorHAnsi" w:hAnsiTheme="minorHAnsi" w:cs="Arial"/>
                <w:b/>
                <w:bCs/>
                <w:sz w:val="20"/>
                <w:szCs w:val="20"/>
              </w:rPr>
              <w:t>Cara</w:t>
            </w:r>
            <w:r w:rsidR="00416E0C">
              <w:rPr>
                <w:rFonts w:asciiTheme="minorHAnsi" w:hAnsiTheme="minorHAnsi" w:cs="Arial"/>
                <w:b/>
                <w:bCs/>
                <w:sz w:val="20"/>
                <w:szCs w:val="20"/>
              </w:rPr>
              <w:t>tteristica della certificazione</w:t>
            </w:r>
          </w:p>
        </w:tc>
      </w:tr>
      <w:tr w:rsidR="00172C9A" w:rsidRPr="002A0765" w14:paraId="602EC4EE" w14:textId="77777777" w:rsidTr="00416E0C">
        <w:tc>
          <w:tcPr>
            <w:tcW w:w="1726" w:type="pct"/>
          </w:tcPr>
          <w:p w14:paraId="73FB6711" w14:textId="27F16FFF" w:rsidR="00172C9A" w:rsidRPr="002A0765" w:rsidRDefault="00172C9A" w:rsidP="00172C9A">
            <w:pPr>
              <w:jc w:val="both"/>
              <w:rPr>
                <w:rFonts w:asciiTheme="minorHAnsi" w:hAnsiTheme="minorHAnsi" w:cs="Arial"/>
                <w:bCs/>
                <w:sz w:val="20"/>
                <w:szCs w:val="20"/>
              </w:rPr>
            </w:pPr>
            <w:r>
              <w:rPr>
                <w:rFonts w:asciiTheme="minorHAnsi" w:hAnsiTheme="minorHAnsi" w:cstheme="minorHAnsi"/>
                <w:bCs/>
                <w:sz w:val="20"/>
                <w:szCs w:val="20"/>
              </w:rPr>
              <w:t>Sistema Avaya CM 5.2 presente presso Agenzia delle Entrate</w:t>
            </w:r>
          </w:p>
        </w:tc>
        <w:tc>
          <w:tcPr>
            <w:tcW w:w="1466" w:type="pct"/>
          </w:tcPr>
          <w:p w14:paraId="5B781646" w14:textId="77777777" w:rsidR="00172C9A" w:rsidRPr="002A0765" w:rsidRDefault="00172C9A" w:rsidP="00172C9A">
            <w:pPr>
              <w:jc w:val="both"/>
              <w:rPr>
                <w:rFonts w:asciiTheme="minorHAnsi" w:hAnsiTheme="minorHAnsi" w:cs="Arial"/>
                <w:bCs/>
                <w:sz w:val="20"/>
                <w:szCs w:val="20"/>
              </w:rPr>
            </w:pPr>
          </w:p>
        </w:tc>
        <w:tc>
          <w:tcPr>
            <w:tcW w:w="1808" w:type="pct"/>
          </w:tcPr>
          <w:p w14:paraId="41BBE436" w14:textId="2E35A7EE" w:rsidR="00172C9A" w:rsidRPr="002A0765" w:rsidRDefault="00172C9A" w:rsidP="00172C9A">
            <w:pPr>
              <w:jc w:val="both"/>
              <w:rPr>
                <w:rFonts w:asciiTheme="minorHAnsi" w:hAnsiTheme="minorHAnsi" w:cs="Arial"/>
                <w:bCs/>
                <w:sz w:val="20"/>
                <w:szCs w:val="20"/>
              </w:rPr>
            </w:pPr>
          </w:p>
        </w:tc>
      </w:tr>
      <w:tr w:rsidR="00172C9A" w:rsidRPr="002A0765" w14:paraId="2AB57274" w14:textId="77777777" w:rsidTr="00416E0C">
        <w:tc>
          <w:tcPr>
            <w:tcW w:w="1726" w:type="pct"/>
          </w:tcPr>
          <w:p w14:paraId="7D45CC14" w14:textId="74625B02" w:rsidR="00172C9A" w:rsidRPr="006326E8" w:rsidRDefault="00172C9A" w:rsidP="00172C9A">
            <w:pPr>
              <w:jc w:val="both"/>
              <w:rPr>
                <w:rFonts w:asciiTheme="minorHAnsi" w:hAnsiTheme="minorHAnsi" w:cs="Arial"/>
                <w:bCs/>
                <w:i/>
                <w:sz w:val="20"/>
                <w:szCs w:val="20"/>
              </w:rPr>
            </w:pPr>
            <w:r>
              <w:rPr>
                <w:rFonts w:asciiTheme="minorHAnsi" w:hAnsiTheme="minorHAnsi" w:cstheme="minorHAnsi"/>
                <w:bCs/>
                <w:sz w:val="20"/>
                <w:szCs w:val="20"/>
              </w:rPr>
              <w:t>Sistema Avaya Aura 6.2 presente presso Agenzia delle Entrate</w:t>
            </w:r>
          </w:p>
        </w:tc>
        <w:tc>
          <w:tcPr>
            <w:tcW w:w="1466" w:type="pct"/>
          </w:tcPr>
          <w:p w14:paraId="4DB261D9" w14:textId="77777777" w:rsidR="00172C9A" w:rsidRPr="002A0765" w:rsidRDefault="00172C9A" w:rsidP="00172C9A">
            <w:pPr>
              <w:jc w:val="both"/>
              <w:rPr>
                <w:rFonts w:asciiTheme="minorHAnsi" w:hAnsiTheme="minorHAnsi" w:cs="Arial"/>
                <w:bCs/>
                <w:sz w:val="20"/>
                <w:szCs w:val="20"/>
              </w:rPr>
            </w:pPr>
          </w:p>
        </w:tc>
        <w:tc>
          <w:tcPr>
            <w:tcW w:w="1808" w:type="pct"/>
          </w:tcPr>
          <w:p w14:paraId="65B34D9D" w14:textId="28FB59D7" w:rsidR="00172C9A" w:rsidRPr="002A0765" w:rsidRDefault="00172C9A" w:rsidP="00172C9A">
            <w:pPr>
              <w:jc w:val="both"/>
              <w:rPr>
                <w:rFonts w:asciiTheme="minorHAnsi" w:hAnsiTheme="minorHAnsi" w:cs="Arial"/>
                <w:bCs/>
                <w:sz w:val="20"/>
                <w:szCs w:val="20"/>
              </w:rPr>
            </w:pPr>
          </w:p>
        </w:tc>
      </w:tr>
      <w:tr w:rsidR="00172C9A" w:rsidRPr="002A0765" w14:paraId="1F9FBF9B" w14:textId="77777777" w:rsidTr="00416E0C">
        <w:tc>
          <w:tcPr>
            <w:tcW w:w="1726" w:type="pct"/>
          </w:tcPr>
          <w:p w14:paraId="0DF48DA2" w14:textId="7C4A3F9A" w:rsidR="00172C9A" w:rsidRPr="006326E8" w:rsidRDefault="00172C9A" w:rsidP="00172C9A">
            <w:pPr>
              <w:jc w:val="both"/>
              <w:rPr>
                <w:rFonts w:asciiTheme="minorHAnsi" w:hAnsiTheme="minorHAnsi" w:cs="Arial"/>
                <w:bCs/>
                <w:i/>
                <w:sz w:val="20"/>
                <w:szCs w:val="20"/>
              </w:rPr>
            </w:pPr>
            <w:r>
              <w:rPr>
                <w:rFonts w:asciiTheme="minorHAnsi" w:hAnsiTheme="minorHAnsi" w:cstheme="minorHAnsi"/>
                <w:bCs/>
                <w:sz w:val="20"/>
                <w:szCs w:val="20"/>
              </w:rPr>
              <w:t>Sistema Avaya Aura 7.0 presente presso Agenzia delle Entrate</w:t>
            </w:r>
          </w:p>
        </w:tc>
        <w:tc>
          <w:tcPr>
            <w:tcW w:w="1466" w:type="pct"/>
          </w:tcPr>
          <w:p w14:paraId="4AC1EA51" w14:textId="77777777" w:rsidR="00172C9A" w:rsidRPr="002A0765" w:rsidRDefault="00172C9A" w:rsidP="00172C9A">
            <w:pPr>
              <w:jc w:val="both"/>
              <w:rPr>
                <w:rFonts w:asciiTheme="minorHAnsi" w:hAnsiTheme="minorHAnsi" w:cs="Arial"/>
                <w:bCs/>
                <w:sz w:val="20"/>
                <w:szCs w:val="20"/>
              </w:rPr>
            </w:pPr>
          </w:p>
        </w:tc>
        <w:tc>
          <w:tcPr>
            <w:tcW w:w="1808" w:type="pct"/>
          </w:tcPr>
          <w:p w14:paraId="2755BF7C" w14:textId="4F60AC61" w:rsidR="00172C9A" w:rsidRPr="002A0765" w:rsidRDefault="00172C9A" w:rsidP="00172C9A">
            <w:pPr>
              <w:jc w:val="both"/>
              <w:rPr>
                <w:rFonts w:asciiTheme="minorHAnsi" w:hAnsiTheme="minorHAnsi" w:cs="Arial"/>
                <w:bCs/>
                <w:sz w:val="20"/>
                <w:szCs w:val="20"/>
              </w:rPr>
            </w:pPr>
          </w:p>
        </w:tc>
      </w:tr>
      <w:tr w:rsidR="00172C9A" w:rsidRPr="002A0765" w14:paraId="63D3B7FC" w14:textId="77777777" w:rsidTr="00416E0C">
        <w:tc>
          <w:tcPr>
            <w:tcW w:w="1726" w:type="pct"/>
          </w:tcPr>
          <w:p w14:paraId="4E8662B1" w14:textId="4776FC18" w:rsidR="00172C9A" w:rsidRPr="006326E8" w:rsidRDefault="00172C9A" w:rsidP="00172C9A">
            <w:pPr>
              <w:jc w:val="both"/>
              <w:rPr>
                <w:rFonts w:asciiTheme="minorHAnsi" w:hAnsiTheme="minorHAnsi" w:cs="Arial"/>
                <w:bCs/>
                <w:i/>
                <w:sz w:val="20"/>
                <w:szCs w:val="20"/>
              </w:rPr>
            </w:pPr>
            <w:r>
              <w:rPr>
                <w:rFonts w:asciiTheme="minorHAnsi" w:hAnsiTheme="minorHAnsi" w:cstheme="minorHAnsi"/>
                <w:bCs/>
                <w:sz w:val="20"/>
                <w:szCs w:val="20"/>
              </w:rPr>
              <w:t xml:space="preserve">Sistema </w:t>
            </w:r>
            <w:proofErr w:type="spellStart"/>
            <w:r>
              <w:rPr>
                <w:rFonts w:asciiTheme="minorHAnsi" w:hAnsiTheme="minorHAnsi" w:cstheme="minorHAnsi"/>
                <w:bCs/>
                <w:sz w:val="20"/>
                <w:szCs w:val="20"/>
              </w:rPr>
              <w:t>Selta</w:t>
            </w:r>
            <w:proofErr w:type="spellEnd"/>
            <w:r>
              <w:rPr>
                <w:rFonts w:asciiTheme="minorHAnsi" w:hAnsiTheme="minorHAnsi" w:cstheme="minorHAnsi"/>
                <w:bCs/>
                <w:sz w:val="20"/>
                <w:szCs w:val="20"/>
              </w:rPr>
              <w:t xml:space="preserve"> SAMIP presente presso </w:t>
            </w:r>
            <w:r w:rsidRPr="00A32F06">
              <w:rPr>
                <w:rFonts w:asciiTheme="minorHAnsi" w:hAnsiTheme="minorHAnsi" w:cstheme="minorHAnsi"/>
                <w:bCs/>
                <w:sz w:val="20"/>
                <w:szCs w:val="20"/>
              </w:rPr>
              <w:t>Agenzia Entrate (ex Territorio),</w:t>
            </w:r>
            <w:r>
              <w:rPr>
                <w:rFonts w:asciiTheme="minorHAnsi" w:hAnsiTheme="minorHAnsi" w:cstheme="minorHAnsi"/>
                <w:bCs/>
                <w:sz w:val="20"/>
                <w:szCs w:val="20"/>
              </w:rPr>
              <w:t xml:space="preserve"> Dipartimento Finanze,</w:t>
            </w:r>
            <w:r w:rsidRPr="00A32F06">
              <w:rPr>
                <w:rFonts w:asciiTheme="minorHAnsi" w:hAnsiTheme="minorHAnsi" w:cstheme="minorHAnsi"/>
                <w:bCs/>
                <w:sz w:val="20"/>
                <w:szCs w:val="20"/>
              </w:rPr>
              <w:t xml:space="preserve"> Agenzia Demanio e Agenzia Dogane e Monopoli</w:t>
            </w:r>
          </w:p>
        </w:tc>
        <w:tc>
          <w:tcPr>
            <w:tcW w:w="1466" w:type="pct"/>
          </w:tcPr>
          <w:p w14:paraId="1AEC832E" w14:textId="77777777" w:rsidR="00172C9A" w:rsidRPr="002A0765" w:rsidRDefault="00172C9A" w:rsidP="00172C9A">
            <w:pPr>
              <w:jc w:val="both"/>
              <w:rPr>
                <w:rFonts w:asciiTheme="minorHAnsi" w:hAnsiTheme="minorHAnsi" w:cs="Arial"/>
                <w:bCs/>
                <w:sz w:val="20"/>
                <w:szCs w:val="20"/>
              </w:rPr>
            </w:pPr>
          </w:p>
        </w:tc>
        <w:tc>
          <w:tcPr>
            <w:tcW w:w="1808" w:type="pct"/>
          </w:tcPr>
          <w:p w14:paraId="4DA23B8F" w14:textId="0C47008B" w:rsidR="00172C9A" w:rsidRPr="002A0765" w:rsidRDefault="00172C9A" w:rsidP="00172C9A">
            <w:pPr>
              <w:jc w:val="both"/>
              <w:rPr>
                <w:rFonts w:asciiTheme="minorHAnsi" w:hAnsiTheme="minorHAnsi" w:cs="Arial"/>
                <w:bCs/>
                <w:sz w:val="20"/>
                <w:szCs w:val="20"/>
              </w:rPr>
            </w:pPr>
          </w:p>
        </w:tc>
      </w:tr>
      <w:tr w:rsidR="00172C9A" w:rsidRPr="002A0765" w14:paraId="67054584" w14:textId="77777777" w:rsidTr="00416E0C">
        <w:tc>
          <w:tcPr>
            <w:tcW w:w="1726" w:type="pct"/>
          </w:tcPr>
          <w:p w14:paraId="4C4632FC" w14:textId="01DC9F0D" w:rsidR="00172C9A" w:rsidRPr="006326E8" w:rsidRDefault="00172C9A" w:rsidP="00172C9A">
            <w:pPr>
              <w:jc w:val="both"/>
              <w:rPr>
                <w:rFonts w:asciiTheme="minorHAnsi" w:hAnsiTheme="minorHAnsi" w:cs="Arial"/>
                <w:bCs/>
                <w:i/>
                <w:sz w:val="20"/>
                <w:szCs w:val="20"/>
              </w:rPr>
            </w:pPr>
            <w:r>
              <w:rPr>
                <w:rFonts w:asciiTheme="minorHAnsi" w:hAnsiTheme="minorHAnsi" w:cstheme="minorHAnsi"/>
                <w:bCs/>
                <w:sz w:val="20"/>
                <w:szCs w:val="20"/>
              </w:rPr>
              <w:t xml:space="preserve">Sistema Avaya Aura 8.0 presente presso Agenzia </w:t>
            </w:r>
            <w:r>
              <w:rPr>
                <w:rFonts w:asciiTheme="minorHAnsi" w:hAnsiTheme="minorHAnsi" w:cstheme="minorHAnsi"/>
                <w:bCs/>
                <w:sz w:val="20"/>
                <w:szCs w:val="20"/>
              </w:rPr>
              <w:lastRenderedPageBreak/>
              <w:t xml:space="preserve">Dogane e Monopoli, </w:t>
            </w:r>
            <w:proofErr w:type="spellStart"/>
            <w:r>
              <w:rPr>
                <w:rFonts w:asciiTheme="minorHAnsi" w:hAnsiTheme="minorHAnsi" w:cstheme="minorHAnsi"/>
                <w:bCs/>
                <w:sz w:val="20"/>
                <w:szCs w:val="20"/>
              </w:rPr>
              <w:t>Sogei</w:t>
            </w:r>
            <w:proofErr w:type="spellEnd"/>
            <w:r>
              <w:rPr>
                <w:rFonts w:asciiTheme="minorHAnsi" w:hAnsiTheme="minorHAnsi" w:cstheme="minorHAnsi"/>
                <w:bCs/>
                <w:sz w:val="20"/>
                <w:szCs w:val="20"/>
              </w:rPr>
              <w:t xml:space="preserve"> ed </w:t>
            </w:r>
            <w:proofErr w:type="spellStart"/>
            <w:r>
              <w:rPr>
                <w:rFonts w:asciiTheme="minorHAnsi" w:hAnsiTheme="minorHAnsi" w:cstheme="minorHAnsi"/>
                <w:bCs/>
                <w:sz w:val="20"/>
                <w:szCs w:val="20"/>
              </w:rPr>
              <w:t>Equitalia</w:t>
            </w:r>
            <w:proofErr w:type="spellEnd"/>
            <w:r>
              <w:rPr>
                <w:rFonts w:asciiTheme="minorHAnsi" w:hAnsiTheme="minorHAnsi" w:cstheme="minorHAnsi"/>
                <w:bCs/>
                <w:sz w:val="20"/>
                <w:szCs w:val="20"/>
              </w:rPr>
              <w:t xml:space="preserve"> Giustizia</w:t>
            </w:r>
          </w:p>
        </w:tc>
        <w:tc>
          <w:tcPr>
            <w:tcW w:w="1466" w:type="pct"/>
          </w:tcPr>
          <w:p w14:paraId="581AAB60" w14:textId="77777777" w:rsidR="00172C9A" w:rsidRPr="002A0765" w:rsidRDefault="00172C9A" w:rsidP="00172C9A">
            <w:pPr>
              <w:jc w:val="both"/>
              <w:rPr>
                <w:rFonts w:asciiTheme="minorHAnsi" w:hAnsiTheme="minorHAnsi" w:cs="Arial"/>
                <w:bCs/>
                <w:sz w:val="20"/>
                <w:szCs w:val="20"/>
              </w:rPr>
            </w:pPr>
          </w:p>
        </w:tc>
        <w:tc>
          <w:tcPr>
            <w:tcW w:w="1808" w:type="pct"/>
          </w:tcPr>
          <w:p w14:paraId="0560A0CB" w14:textId="7E713567" w:rsidR="00172C9A" w:rsidRPr="002A0765" w:rsidRDefault="00172C9A" w:rsidP="00172C9A">
            <w:pPr>
              <w:jc w:val="both"/>
              <w:rPr>
                <w:rFonts w:asciiTheme="minorHAnsi" w:hAnsiTheme="minorHAnsi" w:cs="Arial"/>
                <w:bCs/>
                <w:sz w:val="20"/>
                <w:szCs w:val="20"/>
              </w:rPr>
            </w:pPr>
          </w:p>
        </w:tc>
      </w:tr>
    </w:tbl>
    <w:p w14:paraId="1F512DB8" w14:textId="6EB49B2C" w:rsidR="00D1505E" w:rsidRDefault="00D1505E" w:rsidP="00D1505E">
      <w:pPr>
        <w:jc w:val="both"/>
        <w:rPr>
          <w:rFonts w:asciiTheme="minorHAnsi" w:hAnsiTheme="minorHAnsi" w:cs="Arial"/>
          <w:bCs/>
          <w:color w:val="FF0000"/>
          <w:sz w:val="20"/>
          <w:szCs w:val="20"/>
        </w:rPr>
      </w:pPr>
    </w:p>
    <w:p w14:paraId="21B1D79B" w14:textId="73215E4C" w:rsidR="00D1505E" w:rsidRDefault="00D1505E" w:rsidP="00D1505E">
      <w:pPr>
        <w:jc w:val="both"/>
        <w:rPr>
          <w:rFonts w:asciiTheme="minorHAnsi" w:hAnsiTheme="minorHAnsi" w:cs="Arial"/>
          <w:bCs/>
          <w:color w:val="FF0000"/>
          <w:sz w:val="20"/>
          <w:szCs w:val="20"/>
        </w:rPr>
      </w:pPr>
    </w:p>
    <w:p w14:paraId="003D7079" w14:textId="2DB94C49" w:rsidR="00457D70" w:rsidRDefault="00353A80" w:rsidP="00CA0016">
      <w:pPr>
        <w:pStyle w:val="Paragrafoelenco"/>
        <w:numPr>
          <w:ilvl w:val="0"/>
          <w:numId w:val="3"/>
        </w:numPr>
        <w:jc w:val="both"/>
        <w:rPr>
          <w:rFonts w:asciiTheme="minorHAnsi" w:hAnsiTheme="minorHAnsi" w:cs="Arial"/>
          <w:bCs/>
          <w:sz w:val="20"/>
          <w:szCs w:val="20"/>
        </w:rPr>
      </w:pPr>
      <w:r w:rsidRPr="00353A80">
        <w:rPr>
          <w:rFonts w:asciiTheme="minorHAnsi" w:hAnsiTheme="minorHAnsi" w:cs="Arial"/>
          <w:bCs/>
          <w:sz w:val="20"/>
          <w:szCs w:val="20"/>
        </w:rPr>
        <w:t xml:space="preserve">Con riferimento </w:t>
      </w:r>
      <w:r w:rsidR="00D1505E">
        <w:rPr>
          <w:rFonts w:asciiTheme="minorHAnsi" w:hAnsiTheme="minorHAnsi" w:cs="Arial"/>
          <w:bCs/>
          <w:sz w:val="20"/>
          <w:szCs w:val="20"/>
        </w:rPr>
        <w:t>ai</w:t>
      </w:r>
      <w:r w:rsidR="00E31A27">
        <w:rPr>
          <w:rFonts w:asciiTheme="minorHAnsi" w:hAnsiTheme="minorHAnsi" w:cs="Arial"/>
          <w:bCs/>
          <w:sz w:val="20"/>
          <w:szCs w:val="20"/>
        </w:rPr>
        <w:t xml:space="preserve"> servizi di </w:t>
      </w:r>
      <w:r w:rsidR="00D1505E">
        <w:rPr>
          <w:rFonts w:asciiTheme="minorHAnsi" w:hAnsiTheme="minorHAnsi" w:cs="Arial"/>
          <w:bCs/>
          <w:sz w:val="20"/>
          <w:szCs w:val="20"/>
        </w:rPr>
        <w:t xml:space="preserve">supporto sistemistico/specialistico </w:t>
      </w:r>
      <w:r w:rsidR="008965AC">
        <w:rPr>
          <w:rFonts w:asciiTheme="minorHAnsi" w:hAnsiTheme="minorHAnsi" w:cs="Arial"/>
          <w:bCs/>
          <w:sz w:val="20"/>
          <w:szCs w:val="20"/>
        </w:rPr>
        <w:t xml:space="preserve">si </w:t>
      </w:r>
      <w:r w:rsidRPr="00353A80">
        <w:rPr>
          <w:rFonts w:asciiTheme="minorHAnsi" w:hAnsiTheme="minorHAnsi" w:cs="Arial"/>
          <w:bCs/>
          <w:sz w:val="20"/>
          <w:szCs w:val="20"/>
        </w:rPr>
        <w:t>chiede di indicare se la Vostra azienda è in possesso di</w:t>
      </w:r>
      <w:r w:rsidR="00E31A27">
        <w:rPr>
          <w:rFonts w:asciiTheme="minorHAnsi" w:hAnsiTheme="minorHAnsi" w:cs="Arial"/>
          <w:bCs/>
          <w:sz w:val="20"/>
          <w:szCs w:val="20"/>
        </w:rPr>
        <w:t xml:space="preserve"> certificazioni del personale, quali ad esempio: </w:t>
      </w:r>
      <w:r w:rsidRPr="00353A80">
        <w:rPr>
          <w:rFonts w:asciiTheme="minorHAnsi" w:hAnsiTheme="minorHAnsi" w:cs="Arial"/>
          <w:bCs/>
          <w:sz w:val="20"/>
          <w:szCs w:val="20"/>
        </w:rPr>
        <w:t xml:space="preserve"> </w:t>
      </w:r>
    </w:p>
    <w:p w14:paraId="6108E119" w14:textId="0DCFB65E" w:rsidR="00457D70" w:rsidRPr="00600995" w:rsidRDefault="00457D70" w:rsidP="00600995">
      <w:pPr>
        <w:pStyle w:val="Paragrafoelenco"/>
        <w:numPr>
          <w:ilvl w:val="0"/>
          <w:numId w:val="19"/>
        </w:numPr>
        <w:jc w:val="both"/>
        <w:rPr>
          <w:rFonts w:asciiTheme="minorHAnsi" w:hAnsiTheme="minorHAnsi" w:cs="Arial"/>
          <w:bCs/>
          <w:sz w:val="20"/>
          <w:szCs w:val="20"/>
        </w:rPr>
      </w:pPr>
      <w:r w:rsidRPr="00600995">
        <w:rPr>
          <w:rFonts w:asciiTheme="minorHAnsi" w:hAnsiTheme="minorHAnsi" w:cs="Arial"/>
          <w:bCs/>
          <w:sz w:val="20"/>
          <w:szCs w:val="20"/>
        </w:rPr>
        <w:t>ACIS-7120 - Avaya Aura® Core Components,</w:t>
      </w:r>
    </w:p>
    <w:p w14:paraId="2CB055B3" w14:textId="51833F0D" w:rsidR="00457D70" w:rsidRPr="00600995" w:rsidRDefault="00457D70" w:rsidP="00600995">
      <w:pPr>
        <w:pStyle w:val="Paragrafoelenco"/>
        <w:numPr>
          <w:ilvl w:val="0"/>
          <w:numId w:val="19"/>
        </w:numPr>
        <w:jc w:val="both"/>
        <w:rPr>
          <w:rFonts w:asciiTheme="minorHAnsi" w:hAnsiTheme="minorHAnsi" w:cs="Arial"/>
          <w:bCs/>
          <w:sz w:val="20"/>
          <w:szCs w:val="20"/>
        </w:rPr>
      </w:pPr>
      <w:r w:rsidRPr="00600995">
        <w:rPr>
          <w:rFonts w:asciiTheme="minorHAnsi" w:hAnsiTheme="minorHAnsi" w:cs="Arial"/>
          <w:bCs/>
          <w:sz w:val="20"/>
          <w:szCs w:val="20"/>
        </w:rPr>
        <w:t>ACIS-7130 - Avaya Aura® Communications Applications,</w:t>
      </w:r>
    </w:p>
    <w:p w14:paraId="03D470CC" w14:textId="7540344F" w:rsidR="00457D70" w:rsidRPr="00600995" w:rsidRDefault="00457D70" w:rsidP="00600995">
      <w:pPr>
        <w:pStyle w:val="Paragrafoelenco"/>
        <w:numPr>
          <w:ilvl w:val="0"/>
          <w:numId w:val="19"/>
        </w:numPr>
        <w:jc w:val="both"/>
        <w:rPr>
          <w:rFonts w:asciiTheme="minorHAnsi" w:hAnsiTheme="minorHAnsi" w:cs="Arial"/>
          <w:bCs/>
          <w:sz w:val="20"/>
          <w:szCs w:val="20"/>
        </w:rPr>
      </w:pPr>
      <w:r w:rsidRPr="00600995">
        <w:rPr>
          <w:rFonts w:asciiTheme="minorHAnsi" w:hAnsiTheme="minorHAnsi" w:cs="Arial"/>
          <w:bCs/>
          <w:sz w:val="20"/>
          <w:szCs w:val="20"/>
        </w:rPr>
        <w:t xml:space="preserve">ACIS-7141 - Avaya </w:t>
      </w:r>
      <w:proofErr w:type="spellStart"/>
      <w:r w:rsidRPr="00600995">
        <w:rPr>
          <w:rFonts w:asciiTheme="minorHAnsi" w:hAnsiTheme="minorHAnsi" w:cs="Arial"/>
          <w:bCs/>
          <w:sz w:val="20"/>
          <w:szCs w:val="20"/>
        </w:rPr>
        <w:t>Meetings</w:t>
      </w:r>
      <w:proofErr w:type="spellEnd"/>
      <w:r w:rsidRPr="00600995">
        <w:rPr>
          <w:rFonts w:asciiTheme="minorHAnsi" w:hAnsiTheme="minorHAnsi" w:cs="Arial"/>
          <w:bCs/>
          <w:sz w:val="20"/>
          <w:szCs w:val="20"/>
        </w:rPr>
        <w:t xml:space="preserve"> Server Integration,</w:t>
      </w:r>
    </w:p>
    <w:p w14:paraId="1790444A" w14:textId="2C0B7EF1" w:rsidR="00457D70" w:rsidRDefault="00457D70" w:rsidP="00600995">
      <w:pPr>
        <w:pStyle w:val="Paragrafoelenco"/>
        <w:numPr>
          <w:ilvl w:val="0"/>
          <w:numId w:val="19"/>
        </w:numPr>
        <w:jc w:val="both"/>
        <w:rPr>
          <w:rFonts w:asciiTheme="minorHAnsi" w:hAnsiTheme="minorHAnsi" w:cs="Arial"/>
          <w:bCs/>
          <w:sz w:val="20"/>
          <w:szCs w:val="20"/>
        </w:rPr>
      </w:pPr>
      <w:r w:rsidRPr="00600995">
        <w:rPr>
          <w:rFonts w:asciiTheme="minorHAnsi" w:hAnsiTheme="minorHAnsi" w:cs="Arial"/>
          <w:bCs/>
          <w:sz w:val="20"/>
          <w:szCs w:val="20"/>
        </w:rPr>
        <w:t>ASTA-</w:t>
      </w:r>
      <w:proofErr w:type="gramStart"/>
      <w:r w:rsidRPr="00600995">
        <w:rPr>
          <w:rFonts w:asciiTheme="minorHAnsi" w:hAnsiTheme="minorHAnsi" w:cs="Arial"/>
          <w:bCs/>
          <w:sz w:val="20"/>
          <w:szCs w:val="20"/>
        </w:rPr>
        <w:t>9140  Avaya</w:t>
      </w:r>
      <w:proofErr w:type="gramEnd"/>
      <w:r w:rsidRPr="00600995">
        <w:rPr>
          <w:rFonts w:asciiTheme="minorHAnsi" w:hAnsiTheme="minorHAnsi" w:cs="Arial"/>
          <w:bCs/>
          <w:sz w:val="20"/>
          <w:szCs w:val="20"/>
        </w:rPr>
        <w:t xml:space="preserve"> Session </w:t>
      </w:r>
      <w:proofErr w:type="spellStart"/>
      <w:r w:rsidRPr="00600995">
        <w:rPr>
          <w:rFonts w:asciiTheme="minorHAnsi" w:hAnsiTheme="minorHAnsi" w:cs="Arial"/>
          <w:bCs/>
          <w:sz w:val="20"/>
          <w:szCs w:val="20"/>
        </w:rPr>
        <w:t>Border</w:t>
      </w:r>
      <w:proofErr w:type="spellEnd"/>
      <w:r w:rsidRPr="00600995">
        <w:rPr>
          <w:rFonts w:asciiTheme="minorHAnsi" w:hAnsiTheme="minorHAnsi" w:cs="Arial"/>
          <w:bCs/>
          <w:sz w:val="20"/>
          <w:szCs w:val="20"/>
        </w:rPr>
        <w:t xml:space="preserve"> Controller for Enterprise Platform</w:t>
      </w:r>
    </w:p>
    <w:p w14:paraId="5011A5A3" w14:textId="299A0C52" w:rsidR="00D44AEE" w:rsidRPr="00600995" w:rsidRDefault="00D44AEE" w:rsidP="00D44AEE">
      <w:pPr>
        <w:pStyle w:val="Paragrafoelenco"/>
        <w:numPr>
          <w:ilvl w:val="0"/>
          <w:numId w:val="19"/>
        </w:numPr>
        <w:jc w:val="both"/>
        <w:rPr>
          <w:rFonts w:asciiTheme="minorHAnsi" w:hAnsiTheme="minorHAnsi" w:cs="Arial"/>
          <w:bCs/>
          <w:sz w:val="20"/>
          <w:szCs w:val="20"/>
        </w:rPr>
      </w:pPr>
      <w:r w:rsidRPr="00D44AEE">
        <w:rPr>
          <w:rFonts w:asciiTheme="minorHAnsi" w:hAnsiTheme="minorHAnsi" w:cs="Arial"/>
          <w:bCs/>
          <w:sz w:val="20"/>
          <w:szCs w:val="20"/>
        </w:rPr>
        <w:t xml:space="preserve">Oracle Communications Session </w:t>
      </w:r>
      <w:proofErr w:type="spellStart"/>
      <w:r w:rsidRPr="00D44AEE">
        <w:rPr>
          <w:rFonts w:asciiTheme="minorHAnsi" w:hAnsiTheme="minorHAnsi" w:cs="Arial"/>
          <w:bCs/>
          <w:sz w:val="20"/>
          <w:szCs w:val="20"/>
        </w:rPr>
        <w:t>Border</w:t>
      </w:r>
      <w:proofErr w:type="spellEnd"/>
      <w:r w:rsidRPr="00D44AEE">
        <w:rPr>
          <w:rFonts w:asciiTheme="minorHAnsi" w:hAnsiTheme="minorHAnsi" w:cs="Arial"/>
          <w:bCs/>
          <w:sz w:val="20"/>
          <w:szCs w:val="20"/>
        </w:rPr>
        <w:t xml:space="preserve"> </w:t>
      </w:r>
      <w:proofErr w:type="spellStart"/>
      <w:r w:rsidRPr="00D44AEE">
        <w:rPr>
          <w:rFonts w:asciiTheme="minorHAnsi" w:hAnsiTheme="minorHAnsi" w:cs="Arial"/>
          <w:bCs/>
          <w:sz w:val="20"/>
          <w:szCs w:val="20"/>
        </w:rPr>
        <w:t>Controllers</w:t>
      </w:r>
      <w:proofErr w:type="spellEnd"/>
      <w:r w:rsidRPr="00D44AEE">
        <w:rPr>
          <w:rFonts w:asciiTheme="minorHAnsi" w:hAnsiTheme="minorHAnsi" w:cs="Arial"/>
          <w:bCs/>
          <w:sz w:val="20"/>
          <w:szCs w:val="20"/>
        </w:rPr>
        <w:t xml:space="preserve"> </w:t>
      </w:r>
      <w:proofErr w:type="spellStart"/>
      <w:r w:rsidRPr="00D44AEE">
        <w:rPr>
          <w:rFonts w:asciiTheme="minorHAnsi" w:hAnsiTheme="minorHAnsi" w:cs="Arial"/>
          <w:bCs/>
          <w:sz w:val="20"/>
          <w:szCs w:val="20"/>
        </w:rPr>
        <w:t>lmplementation</w:t>
      </w:r>
      <w:proofErr w:type="spellEnd"/>
      <w:r w:rsidRPr="00D44AEE">
        <w:rPr>
          <w:rFonts w:asciiTheme="minorHAnsi" w:hAnsiTheme="minorHAnsi" w:cs="Arial"/>
          <w:bCs/>
          <w:sz w:val="20"/>
          <w:szCs w:val="20"/>
        </w:rPr>
        <w:t xml:space="preserve"> </w:t>
      </w:r>
      <w:proofErr w:type="spellStart"/>
      <w:r w:rsidRPr="00D44AEE">
        <w:rPr>
          <w:rFonts w:asciiTheme="minorHAnsi" w:hAnsiTheme="minorHAnsi" w:cs="Arial"/>
          <w:bCs/>
          <w:sz w:val="20"/>
          <w:szCs w:val="20"/>
        </w:rPr>
        <w:t>Specialist</w:t>
      </w:r>
      <w:proofErr w:type="spellEnd"/>
    </w:p>
    <w:p w14:paraId="0B2F66A2" w14:textId="1E3BD2E3" w:rsidR="00457D70" w:rsidRDefault="00457D70" w:rsidP="00457D70">
      <w:pPr>
        <w:pStyle w:val="Paragrafoelenco"/>
        <w:ind w:left="360"/>
        <w:jc w:val="both"/>
        <w:rPr>
          <w:rFonts w:asciiTheme="minorHAnsi" w:hAnsiTheme="minorHAnsi" w:cs="Arial"/>
          <w:bCs/>
          <w:sz w:val="20"/>
          <w:szCs w:val="20"/>
        </w:rPr>
      </w:pPr>
      <w:r>
        <w:rPr>
          <w:rFonts w:asciiTheme="minorHAnsi" w:hAnsiTheme="minorHAnsi" w:cs="Arial"/>
          <w:bCs/>
          <w:sz w:val="20"/>
          <w:szCs w:val="20"/>
        </w:rPr>
        <w:t xml:space="preserve">Per tali certificazioni si chiede di indicare </w:t>
      </w:r>
      <w:r w:rsidRPr="00457D70">
        <w:rPr>
          <w:rFonts w:asciiTheme="minorHAnsi" w:hAnsiTheme="minorHAnsi" w:cs="Arial"/>
          <w:bCs/>
          <w:sz w:val="20"/>
          <w:szCs w:val="20"/>
        </w:rPr>
        <w:t xml:space="preserve">la durata della validità (es. validità annuale, </w:t>
      </w:r>
      <w:proofErr w:type="gramStart"/>
      <w:r w:rsidRPr="00457D70">
        <w:rPr>
          <w:rFonts w:asciiTheme="minorHAnsi" w:hAnsiTheme="minorHAnsi" w:cs="Arial"/>
          <w:bCs/>
          <w:sz w:val="20"/>
          <w:szCs w:val="20"/>
        </w:rPr>
        <w:t>illimitata,..</w:t>
      </w:r>
      <w:proofErr w:type="gramEnd"/>
      <w:r w:rsidRPr="00457D70">
        <w:rPr>
          <w:rFonts w:asciiTheme="minorHAnsi" w:hAnsiTheme="minorHAnsi" w:cs="Arial"/>
          <w:bCs/>
          <w:sz w:val="20"/>
          <w:szCs w:val="20"/>
        </w:rPr>
        <w:t>)</w:t>
      </w:r>
      <w:r>
        <w:rPr>
          <w:rFonts w:asciiTheme="minorHAnsi" w:hAnsiTheme="minorHAnsi" w:cs="Arial"/>
          <w:bCs/>
          <w:sz w:val="20"/>
          <w:szCs w:val="20"/>
        </w:rPr>
        <w:t xml:space="preserve"> e</w:t>
      </w:r>
      <w:r w:rsidRPr="00457D70">
        <w:rPr>
          <w:rFonts w:asciiTheme="minorHAnsi" w:hAnsiTheme="minorHAnsi" w:cs="Arial"/>
          <w:bCs/>
          <w:sz w:val="20"/>
          <w:szCs w:val="20"/>
        </w:rPr>
        <w:t xml:space="preserve"> gli elementi necessari al suo mantenimento nel tempo</w:t>
      </w:r>
      <w:r>
        <w:rPr>
          <w:rFonts w:asciiTheme="minorHAnsi" w:hAnsiTheme="minorHAnsi" w:cs="Arial"/>
          <w:bCs/>
          <w:sz w:val="20"/>
          <w:szCs w:val="20"/>
        </w:rPr>
        <w:t>.</w:t>
      </w:r>
    </w:p>
    <w:p w14:paraId="4A6D03E3" w14:textId="6C91C402" w:rsidR="00457D70" w:rsidRDefault="00457D70" w:rsidP="00457D70">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57D70" w14:paraId="20D3CB01" w14:textId="77777777" w:rsidTr="00DA430D">
        <w:trPr>
          <w:trHeight w:val="1824"/>
        </w:trPr>
        <w:tc>
          <w:tcPr>
            <w:tcW w:w="8494" w:type="dxa"/>
            <w:shd w:val="clear" w:color="auto" w:fill="F2F2F2" w:themeFill="background1" w:themeFillShade="F2"/>
          </w:tcPr>
          <w:p w14:paraId="6A963DF5" w14:textId="77777777" w:rsidR="00457D70" w:rsidRDefault="00457D70" w:rsidP="00DA430D">
            <w:pPr>
              <w:ind w:left="284"/>
              <w:jc w:val="both"/>
              <w:rPr>
                <w:rFonts w:asciiTheme="minorHAnsi" w:hAnsiTheme="minorHAnsi" w:cs="Arial"/>
                <w:bCs/>
                <w:sz w:val="20"/>
                <w:szCs w:val="20"/>
              </w:rPr>
            </w:pPr>
          </w:p>
        </w:tc>
      </w:tr>
    </w:tbl>
    <w:p w14:paraId="73C23F5B" w14:textId="7544A149" w:rsidR="00457D70" w:rsidRDefault="00457D70" w:rsidP="00600995">
      <w:pPr>
        <w:jc w:val="both"/>
        <w:rPr>
          <w:rFonts w:asciiTheme="minorHAnsi" w:hAnsiTheme="minorHAnsi" w:cs="Arial"/>
          <w:bCs/>
          <w:sz w:val="20"/>
          <w:szCs w:val="20"/>
        </w:rPr>
      </w:pPr>
    </w:p>
    <w:p w14:paraId="72C87C85" w14:textId="67FFFED7" w:rsidR="00D44AEE" w:rsidRDefault="00D1505E" w:rsidP="00D44AEE">
      <w:pPr>
        <w:pStyle w:val="Paragrafoelenco"/>
        <w:numPr>
          <w:ilvl w:val="0"/>
          <w:numId w:val="3"/>
        </w:numPr>
        <w:rPr>
          <w:rFonts w:asciiTheme="minorHAnsi" w:hAnsiTheme="minorHAnsi" w:cs="Arial"/>
          <w:bCs/>
          <w:sz w:val="20"/>
          <w:szCs w:val="20"/>
        </w:rPr>
      </w:pPr>
      <w:r w:rsidRPr="00353A80">
        <w:rPr>
          <w:rFonts w:asciiTheme="minorHAnsi" w:hAnsiTheme="minorHAnsi" w:cs="Arial"/>
          <w:bCs/>
          <w:sz w:val="20"/>
          <w:szCs w:val="20"/>
        </w:rPr>
        <w:t xml:space="preserve">Con riferimento </w:t>
      </w:r>
      <w:r>
        <w:rPr>
          <w:rFonts w:asciiTheme="minorHAnsi" w:hAnsiTheme="minorHAnsi" w:cs="Arial"/>
          <w:bCs/>
          <w:sz w:val="20"/>
          <w:szCs w:val="20"/>
        </w:rPr>
        <w:t>ai servizi di supporto sistemistico/specialistico</w:t>
      </w:r>
      <w:r w:rsidRPr="00D44AEE">
        <w:rPr>
          <w:rFonts w:asciiTheme="minorHAnsi" w:hAnsiTheme="minorHAnsi" w:cs="Arial"/>
          <w:bCs/>
          <w:sz w:val="20"/>
          <w:szCs w:val="20"/>
        </w:rPr>
        <w:t xml:space="preserve"> </w:t>
      </w:r>
      <w:r w:rsidR="00D44AEE" w:rsidRPr="00D44AEE">
        <w:rPr>
          <w:rFonts w:asciiTheme="minorHAnsi" w:hAnsiTheme="minorHAnsi" w:cs="Arial"/>
          <w:bCs/>
          <w:sz w:val="20"/>
          <w:szCs w:val="20"/>
        </w:rPr>
        <w:t xml:space="preserve">si chiede di indicare se la Vostra azienda è in possesso di </w:t>
      </w:r>
      <w:r w:rsidR="00D44AEE">
        <w:rPr>
          <w:rFonts w:asciiTheme="minorHAnsi" w:hAnsiTheme="minorHAnsi" w:cs="Arial"/>
          <w:bCs/>
          <w:sz w:val="20"/>
          <w:szCs w:val="20"/>
        </w:rPr>
        <w:t xml:space="preserve">personale che ha conseguito </w:t>
      </w:r>
      <w:r w:rsidR="00D44AEE" w:rsidRPr="00D44AEE">
        <w:rPr>
          <w:rFonts w:asciiTheme="minorHAnsi" w:hAnsiTheme="minorHAnsi" w:cs="Arial"/>
          <w:bCs/>
          <w:sz w:val="20"/>
          <w:szCs w:val="20"/>
        </w:rPr>
        <w:t xml:space="preserve">il diploma del corso: "Architetture e sistemi SELTA </w:t>
      </w:r>
      <w:proofErr w:type="spellStart"/>
      <w:r w:rsidR="00D44AEE" w:rsidRPr="00D44AEE">
        <w:rPr>
          <w:rFonts w:asciiTheme="minorHAnsi" w:hAnsiTheme="minorHAnsi" w:cs="Arial"/>
          <w:bCs/>
          <w:sz w:val="20"/>
          <w:szCs w:val="20"/>
        </w:rPr>
        <w:t>SAMubycom</w:t>
      </w:r>
      <w:proofErr w:type="spellEnd"/>
      <w:r w:rsidR="00D44AEE" w:rsidRPr="00D44AEE">
        <w:rPr>
          <w:rFonts w:asciiTheme="minorHAnsi" w:hAnsiTheme="minorHAnsi" w:cs="Arial"/>
          <w:bCs/>
          <w:sz w:val="20"/>
          <w:szCs w:val="20"/>
        </w:rPr>
        <w:t xml:space="preserve"> ‐ corso avanzato".</w:t>
      </w:r>
    </w:p>
    <w:p w14:paraId="105DF56D" w14:textId="77777777" w:rsidR="00D44AEE" w:rsidRDefault="00D44AEE" w:rsidP="00D44AEE">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44AEE" w14:paraId="595B2473" w14:textId="77777777" w:rsidTr="00DA430D">
        <w:trPr>
          <w:trHeight w:val="1824"/>
        </w:trPr>
        <w:tc>
          <w:tcPr>
            <w:tcW w:w="8494" w:type="dxa"/>
            <w:shd w:val="clear" w:color="auto" w:fill="F2F2F2" w:themeFill="background1" w:themeFillShade="F2"/>
          </w:tcPr>
          <w:p w14:paraId="491C2F9B" w14:textId="77777777" w:rsidR="00D44AEE" w:rsidRDefault="00D44AEE" w:rsidP="00DA430D">
            <w:pPr>
              <w:ind w:left="284"/>
              <w:jc w:val="both"/>
              <w:rPr>
                <w:rFonts w:asciiTheme="minorHAnsi" w:hAnsiTheme="minorHAnsi" w:cs="Arial"/>
                <w:bCs/>
                <w:sz w:val="20"/>
                <w:szCs w:val="20"/>
              </w:rPr>
            </w:pPr>
          </w:p>
        </w:tc>
      </w:tr>
    </w:tbl>
    <w:p w14:paraId="18923323" w14:textId="77777777" w:rsidR="00D44AEE" w:rsidRDefault="00D44AEE" w:rsidP="00D44AEE">
      <w:pPr>
        <w:jc w:val="both"/>
        <w:rPr>
          <w:rFonts w:asciiTheme="minorHAnsi" w:hAnsiTheme="minorHAnsi" w:cs="Arial"/>
          <w:bCs/>
          <w:sz w:val="20"/>
          <w:szCs w:val="20"/>
        </w:rPr>
      </w:pPr>
    </w:p>
    <w:p w14:paraId="4CA97F82" w14:textId="6E97F675" w:rsidR="00600995" w:rsidRDefault="00600995" w:rsidP="00600995">
      <w:pPr>
        <w:pStyle w:val="Paragrafoelenco"/>
        <w:numPr>
          <w:ilvl w:val="0"/>
          <w:numId w:val="3"/>
        </w:numPr>
        <w:jc w:val="both"/>
        <w:rPr>
          <w:rFonts w:asciiTheme="minorHAnsi" w:hAnsiTheme="minorHAnsi" w:cs="Arial"/>
          <w:bCs/>
          <w:sz w:val="20"/>
          <w:szCs w:val="20"/>
        </w:rPr>
      </w:pPr>
      <w:r w:rsidRPr="00353A80">
        <w:rPr>
          <w:rFonts w:asciiTheme="minorHAnsi" w:hAnsiTheme="minorHAnsi" w:cs="Arial"/>
          <w:bCs/>
          <w:sz w:val="20"/>
          <w:szCs w:val="20"/>
        </w:rPr>
        <w:t xml:space="preserve">Con riferimento </w:t>
      </w:r>
      <w:r>
        <w:rPr>
          <w:rFonts w:asciiTheme="minorHAnsi" w:hAnsiTheme="minorHAnsi" w:cs="Arial"/>
          <w:bCs/>
          <w:sz w:val="20"/>
          <w:szCs w:val="20"/>
        </w:rPr>
        <w:t xml:space="preserve">ai sistemi Oracle Acme si </w:t>
      </w:r>
      <w:r w:rsidRPr="00353A80">
        <w:rPr>
          <w:rFonts w:asciiTheme="minorHAnsi" w:hAnsiTheme="minorHAnsi" w:cs="Arial"/>
          <w:bCs/>
          <w:sz w:val="20"/>
          <w:szCs w:val="20"/>
        </w:rPr>
        <w:t>chiede di indicare se la Vostra azienda è in possesso di</w:t>
      </w:r>
      <w:r>
        <w:rPr>
          <w:rFonts w:asciiTheme="minorHAnsi" w:hAnsiTheme="minorHAnsi" w:cs="Arial"/>
          <w:bCs/>
          <w:sz w:val="20"/>
          <w:szCs w:val="20"/>
        </w:rPr>
        <w:t xml:space="preserve"> personale, che abbia complessivamente le seguenti competenze:</w:t>
      </w:r>
    </w:p>
    <w:p w14:paraId="550FA963" w14:textId="75B42B2B" w:rsidR="00600995" w:rsidRPr="00600995" w:rsidRDefault="00600995" w:rsidP="00600995">
      <w:pPr>
        <w:pStyle w:val="Paragrafoelenco"/>
        <w:numPr>
          <w:ilvl w:val="0"/>
          <w:numId w:val="18"/>
        </w:numPr>
        <w:jc w:val="both"/>
        <w:rPr>
          <w:rFonts w:asciiTheme="minorHAnsi" w:hAnsiTheme="minorHAnsi" w:cs="Arial"/>
          <w:bCs/>
          <w:sz w:val="20"/>
          <w:szCs w:val="20"/>
        </w:rPr>
      </w:pPr>
      <w:r w:rsidRPr="00600995">
        <w:rPr>
          <w:rFonts w:asciiTheme="minorHAnsi" w:hAnsiTheme="minorHAnsi" w:cs="Arial"/>
          <w:bCs/>
          <w:sz w:val="20"/>
          <w:szCs w:val="20"/>
        </w:rPr>
        <w:t>almeno 4 anni di esperienza in attività nelle quali siano state interessate apparecchiature e configur</w:t>
      </w:r>
      <w:r w:rsidR="00C4466A">
        <w:rPr>
          <w:rFonts w:asciiTheme="minorHAnsi" w:hAnsiTheme="minorHAnsi" w:cs="Arial"/>
          <w:bCs/>
          <w:sz w:val="20"/>
          <w:szCs w:val="20"/>
        </w:rPr>
        <w:t>azioni analoghe a quelle indicate in premessa</w:t>
      </w:r>
      <w:r w:rsidRPr="00600995">
        <w:rPr>
          <w:rFonts w:asciiTheme="minorHAnsi" w:hAnsiTheme="minorHAnsi" w:cs="Arial"/>
          <w:bCs/>
          <w:sz w:val="20"/>
          <w:szCs w:val="20"/>
        </w:rPr>
        <w:t>;</w:t>
      </w:r>
    </w:p>
    <w:p w14:paraId="7F8FDCA7" w14:textId="0B8B418A" w:rsidR="00600995" w:rsidRPr="00600995" w:rsidRDefault="00600995" w:rsidP="00600995">
      <w:pPr>
        <w:pStyle w:val="Paragrafoelenco"/>
        <w:numPr>
          <w:ilvl w:val="0"/>
          <w:numId w:val="18"/>
        </w:numPr>
        <w:jc w:val="both"/>
        <w:rPr>
          <w:rFonts w:asciiTheme="minorHAnsi" w:hAnsiTheme="minorHAnsi" w:cs="Arial"/>
          <w:bCs/>
          <w:sz w:val="20"/>
          <w:szCs w:val="20"/>
        </w:rPr>
      </w:pPr>
      <w:r w:rsidRPr="00600995">
        <w:rPr>
          <w:rFonts w:asciiTheme="minorHAnsi" w:hAnsiTheme="minorHAnsi" w:cs="Arial"/>
          <w:bCs/>
          <w:sz w:val="20"/>
          <w:szCs w:val="20"/>
        </w:rPr>
        <w:t xml:space="preserve">almeno 3 anni di esperienza relativamente alla certificazione di soluzioni di SIP </w:t>
      </w:r>
      <w:proofErr w:type="spellStart"/>
      <w:r w:rsidRPr="00600995">
        <w:rPr>
          <w:rFonts w:asciiTheme="minorHAnsi" w:hAnsiTheme="minorHAnsi" w:cs="Arial"/>
          <w:bCs/>
          <w:sz w:val="20"/>
          <w:szCs w:val="20"/>
        </w:rPr>
        <w:t>Trunking</w:t>
      </w:r>
      <w:proofErr w:type="spellEnd"/>
      <w:r w:rsidRPr="00600995">
        <w:rPr>
          <w:rFonts w:asciiTheme="minorHAnsi" w:hAnsiTheme="minorHAnsi" w:cs="Arial"/>
          <w:bCs/>
          <w:sz w:val="20"/>
          <w:szCs w:val="20"/>
        </w:rPr>
        <w:t xml:space="preserve">, soluzioni di tipo </w:t>
      </w:r>
      <w:proofErr w:type="spellStart"/>
      <w:r w:rsidRPr="00600995">
        <w:rPr>
          <w:rFonts w:asciiTheme="minorHAnsi" w:hAnsiTheme="minorHAnsi" w:cs="Arial"/>
          <w:bCs/>
          <w:sz w:val="20"/>
          <w:szCs w:val="20"/>
        </w:rPr>
        <w:t>Backbone</w:t>
      </w:r>
      <w:proofErr w:type="spellEnd"/>
      <w:r w:rsidRPr="00600995">
        <w:rPr>
          <w:rFonts w:asciiTheme="minorHAnsi" w:hAnsiTheme="minorHAnsi" w:cs="Arial"/>
          <w:bCs/>
          <w:sz w:val="20"/>
          <w:szCs w:val="20"/>
        </w:rPr>
        <w:t>-Access, soluzioni con IWF (</w:t>
      </w:r>
      <w:proofErr w:type="spellStart"/>
      <w:r w:rsidRPr="00600995">
        <w:rPr>
          <w:rFonts w:asciiTheme="minorHAnsi" w:hAnsiTheme="minorHAnsi" w:cs="Arial"/>
          <w:bCs/>
          <w:sz w:val="20"/>
          <w:szCs w:val="20"/>
        </w:rPr>
        <w:t>lnterworking</w:t>
      </w:r>
      <w:proofErr w:type="spellEnd"/>
      <w:r w:rsidRPr="00600995">
        <w:rPr>
          <w:rFonts w:asciiTheme="minorHAnsi" w:hAnsiTheme="minorHAnsi" w:cs="Arial"/>
          <w:bCs/>
          <w:sz w:val="20"/>
          <w:szCs w:val="20"/>
        </w:rPr>
        <w:t xml:space="preserve"> </w:t>
      </w:r>
      <w:proofErr w:type="spellStart"/>
      <w:r w:rsidRPr="00600995">
        <w:rPr>
          <w:rFonts w:asciiTheme="minorHAnsi" w:hAnsiTheme="minorHAnsi" w:cs="Arial"/>
          <w:bCs/>
          <w:sz w:val="20"/>
          <w:szCs w:val="20"/>
        </w:rPr>
        <w:t>Functions</w:t>
      </w:r>
      <w:proofErr w:type="spellEnd"/>
      <w:r w:rsidRPr="00600995">
        <w:rPr>
          <w:rFonts w:asciiTheme="minorHAnsi" w:hAnsiTheme="minorHAnsi" w:cs="Arial"/>
          <w:bCs/>
          <w:sz w:val="20"/>
          <w:szCs w:val="20"/>
        </w:rPr>
        <w:t xml:space="preserve">) tra SIP e H.323, soluzioni di </w:t>
      </w:r>
      <w:proofErr w:type="spellStart"/>
      <w:r w:rsidRPr="00600995">
        <w:rPr>
          <w:rFonts w:asciiTheme="minorHAnsi" w:hAnsiTheme="minorHAnsi" w:cs="Arial"/>
          <w:bCs/>
          <w:sz w:val="20"/>
          <w:szCs w:val="20"/>
        </w:rPr>
        <w:t>Transcoding</w:t>
      </w:r>
      <w:proofErr w:type="spellEnd"/>
      <w:r w:rsidRPr="00600995">
        <w:rPr>
          <w:rFonts w:asciiTheme="minorHAnsi" w:hAnsiTheme="minorHAnsi" w:cs="Arial"/>
          <w:bCs/>
          <w:sz w:val="20"/>
          <w:szCs w:val="20"/>
        </w:rPr>
        <w:t xml:space="preserve">, soluzioni di crittografia per la parte di segnalazione (TLS) e </w:t>
      </w:r>
      <w:proofErr w:type="spellStart"/>
      <w:r w:rsidRPr="00600995">
        <w:rPr>
          <w:rFonts w:asciiTheme="minorHAnsi" w:hAnsiTheme="minorHAnsi" w:cs="Arial"/>
          <w:bCs/>
          <w:sz w:val="20"/>
          <w:szCs w:val="20"/>
        </w:rPr>
        <w:t>stream</w:t>
      </w:r>
      <w:proofErr w:type="spellEnd"/>
      <w:r w:rsidRPr="00600995">
        <w:rPr>
          <w:rFonts w:asciiTheme="minorHAnsi" w:hAnsiTheme="minorHAnsi" w:cs="Arial"/>
          <w:bCs/>
          <w:sz w:val="20"/>
          <w:szCs w:val="20"/>
        </w:rPr>
        <w:t xml:space="preserve"> audio/video (SRTP);</w:t>
      </w:r>
    </w:p>
    <w:p w14:paraId="4D10E981" w14:textId="691E4039" w:rsidR="00600995" w:rsidRPr="00600995" w:rsidRDefault="00600995" w:rsidP="00600995">
      <w:pPr>
        <w:pStyle w:val="Paragrafoelenco"/>
        <w:numPr>
          <w:ilvl w:val="0"/>
          <w:numId w:val="18"/>
        </w:numPr>
        <w:jc w:val="both"/>
        <w:rPr>
          <w:rFonts w:asciiTheme="minorHAnsi" w:hAnsiTheme="minorHAnsi" w:cs="Arial"/>
          <w:bCs/>
          <w:sz w:val="20"/>
          <w:szCs w:val="20"/>
        </w:rPr>
      </w:pPr>
      <w:r w:rsidRPr="00600995">
        <w:rPr>
          <w:rFonts w:asciiTheme="minorHAnsi" w:hAnsiTheme="minorHAnsi" w:cs="Arial"/>
          <w:bCs/>
          <w:sz w:val="20"/>
          <w:szCs w:val="20"/>
        </w:rPr>
        <w:t>almeno 3 anni di esperienza relativa all'installazione in produzione della soluzione OCOM e della relativa configurazione degli SBC come sonde;</w:t>
      </w:r>
    </w:p>
    <w:p w14:paraId="40CB7AF4" w14:textId="73D0167F" w:rsidR="00600995" w:rsidRPr="00600995" w:rsidRDefault="00600995" w:rsidP="00600995">
      <w:pPr>
        <w:pStyle w:val="Paragrafoelenco"/>
        <w:numPr>
          <w:ilvl w:val="0"/>
          <w:numId w:val="18"/>
        </w:numPr>
        <w:jc w:val="both"/>
        <w:rPr>
          <w:rFonts w:asciiTheme="minorHAnsi" w:hAnsiTheme="minorHAnsi" w:cs="Arial"/>
          <w:bCs/>
          <w:sz w:val="20"/>
          <w:szCs w:val="20"/>
        </w:rPr>
      </w:pPr>
      <w:r w:rsidRPr="00600995">
        <w:rPr>
          <w:rFonts w:asciiTheme="minorHAnsi" w:hAnsiTheme="minorHAnsi" w:cs="Arial"/>
          <w:bCs/>
          <w:sz w:val="20"/>
          <w:szCs w:val="20"/>
        </w:rPr>
        <w:t xml:space="preserve">almeno 3 anni di esperienza nell'adattamento della mimica attraverso HMR per i seguenti </w:t>
      </w:r>
      <w:proofErr w:type="spellStart"/>
      <w:r w:rsidR="00D44AEE">
        <w:rPr>
          <w:rFonts w:asciiTheme="minorHAnsi" w:hAnsiTheme="minorHAnsi" w:cs="Arial"/>
          <w:bCs/>
          <w:sz w:val="20"/>
          <w:szCs w:val="20"/>
        </w:rPr>
        <w:t>vendor</w:t>
      </w:r>
      <w:proofErr w:type="spellEnd"/>
      <w:r w:rsidR="00D44AEE">
        <w:rPr>
          <w:rFonts w:asciiTheme="minorHAnsi" w:hAnsiTheme="minorHAnsi" w:cs="Arial"/>
          <w:bCs/>
          <w:sz w:val="20"/>
          <w:szCs w:val="20"/>
        </w:rPr>
        <w:t xml:space="preserve"> di</w:t>
      </w:r>
      <w:r w:rsidRPr="00600995">
        <w:rPr>
          <w:rFonts w:asciiTheme="minorHAnsi" w:hAnsiTheme="minorHAnsi" w:cs="Arial"/>
          <w:bCs/>
          <w:sz w:val="20"/>
          <w:szCs w:val="20"/>
        </w:rPr>
        <w:t xml:space="preserve"> </w:t>
      </w:r>
      <w:proofErr w:type="spellStart"/>
      <w:r w:rsidRPr="00600995">
        <w:rPr>
          <w:rFonts w:asciiTheme="minorHAnsi" w:hAnsiTheme="minorHAnsi" w:cs="Arial"/>
          <w:bCs/>
          <w:sz w:val="20"/>
          <w:szCs w:val="20"/>
        </w:rPr>
        <w:t>lP</w:t>
      </w:r>
      <w:proofErr w:type="spellEnd"/>
      <w:r w:rsidRPr="00600995">
        <w:rPr>
          <w:rFonts w:asciiTheme="minorHAnsi" w:hAnsiTheme="minorHAnsi" w:cs="Arial"/>
          <w:bCs/>
          <w:sz w:val="20"/>
          <w:szCs w:val="20"/>
        </w:rPr>
        <w:t xml:space="preserve"> PBX: Avaya, Cisco, </w:t>
      </w:r>
      <w:proofErr w:type="spellStart"/>
      <w:r w:rsidRPr="00600995">
        <w:rPr>
          <w:rFonts w:asciiTheme="minorHAnsi" w:hAnsiTheme="minorHAnsi" w:cs="Arial"/>
          <w:bCs/>
          <w:sz w:val="20"/>
          <w:szCs w:val="20"/>
        </w:rPr>
        <w:t>Selta</w:t>
      </w:r>
      <w:proofErr w:type="spellEnd"/>
      <w:r w:rsidRPr="00600995">
        <w:rPr>
          <w:rFonts w:asciiTheme="minorHAnsi" w:hAnsiTheme="minorHAnsi" w:cs="Arial"/>
          <w:bCs/>
          <w:sz w:val="20"/>
          <w:szCs w:val="20"/>
        </w:rPr>
        <w:t xml:space="preserve">, </w:t>
      </w:r>
      <w:proofErr w:type="spellStart"/>
      <w:r w:rsidRPr="00600995">
        <w:rPr>
          <w:rFonts w:asciiTheme="minorHAnsi" w:hAnsiTheme="minorHAnsi" w:cs="Arial"/>
          <w:bCs/>
          <w:sz w:val="20"/>
          <w:szCs w:val="20"/>
        </w:rPr>
        <w:t>Genesys</w:t>
      </w:r>
      <w:proofErr w:type="spellEnd"/>
      <w:r w:rsidRPr="00600995">
        <w:rPr>
          <w:rFonts w:asciiTheme="minorHAnsi" w:hAnsiTheme="minorHAnsi" w:cs="Arial"/>
          <w:bCs/>
          <w:sz w:val="20"/>
          <w:szCs w:val="20"/>
        </w:rPr>
        <w:t>, Microsoft Lync/Skype For Business.</w:t>
      </w:r>
    </w:p>
    <w:p w14:paraId="15FEC7E4" w14:textId="77777777" w:rsidR="00600995" w:rsidRPr="009D4460" w:rsidRDefault="00600995" w:rsidP="00600995">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00995" w14:paraId="47D47DD3" w14:textId="77777777" w:rsidTr="00DA430D">
        <w:trPr>
          <w:trHeight w:val="1824"/>
        </w:trPr>
        <w:tc>
          <w:tcPr>
            <w:tcW w:w="8494" w:type="dxa"/>
            <w:shd w:val="clear" w:color="auto" w:fill="F2F2F2" w:themeFill="background1" w:themeFillShade="F2"/>
          </w:tcPr>
          <w:p w14:paraId="6A472E9F" w14:textId="77777777" w:rsidR="00600995" w:rsidRDefault="00600995" w:rsidP="00DA430D">
            <w:pPr>
              <w:ind w:left="284"/>
              <w:jc w:val="both"/>
              <w:rPr>
                <w:rFonts w:asciiTheme="minorHAnsi" w:hAnsiTheme="minorHAnsi" w:cs="Arial"/>
                <w:bCs/>
                <w:sz w:val="20"/>
                <w:szCs w:val="20"/>
              </w:rPr>
            </w:pPr>
          </w:p>
        </w:tc>
      </w:tr>
    </w:tbl>
    <w:p w14:paraId="3DEBEF5B" w14:textId="77777777" w:rsidR="00600995" w:rsidRDefault="00600995" w:rsidP="00600995">
      <w:pPr>
        <w:jc w:val="both"/>
        <w:rPr>
          <w:rFonts w:asciiTheme="minorHAnsi" w:hAnsiTheme="minorHAnsi" w:cs="Arial"/>
          <w:bCs/>
          <w:sz w:val="20"/>
          <w:szCs w:val="20"/>
        </w:rPr>
      </w:pPr>
    </w:p>
    <w:p w14:paraId="3AEB1B16" w14:textId="0845CC73" w:rsidR="0014676B" w:rsidRDefault="0014676B" w:rsidP="0014676B">
      <w:pPr>
        <w:numPr>
          <w:ilvl w:val="0"/>
          <w:numId w:val="3"/>
        </w:numPr>
        <w:jc w:val="both"/>
        <w:rPr>
          <w:rFonts w:asciiTheme="minorHAnsi" w:hAnsiTheme="minorHAnsi" w:cs="Arial"/>
          <w:bCs/>
          <w:sz w:val="20"/>
          <w:szCs w:val="20"/>
        </w:rPr>
      </w:pPr>
      <w:r w:rsidRPr="00D94789">
        <w:rPr>
          <w:rFonts w:asciiTheme="minorHAnsi" w:hAnsiTheme="minorHAnsi" w:cs="Arial"/>
          <w:bCs/>
          <w:sz w:val="20"/>
          <w:szCs w:val="20"/>
        </w:rPr>
        <w:t>Ritenete che</w:t>
      </w:r>
      <w:r>
        <w:rPr>
          <w:rFonts w:asciiTheme="minorHAnsi" w:hAnsiTheme="minorHAnsi" w:cs="Arial"/>
          <w:bCs/>
          <w:sz w:val="20"/>
          <w:szCs w:val="20"/>
        </w:rPr>
        <w:t xml:space="preserve"> sia adeguato</w:t>
      </w:r>
      <w:r w:rsidRPr="00D94789">
        <w:rPr>
          <w:rFonts w:asciiTheme="minorHAnsi" w:hAnsiTheme="minorHAnsi" w:cs="Arial"/>
          <w:bCs/>
          <w:sz w:val="20"/>
          <w:szCs w:val="20"/>
        </w:rPr>
        <w:t xml:space="preserve"> il modello di </w:t>
      </w:r>
      <w:proofErr w:type="spellStart"/>
      <w:r w:rsidRPr="00D94789">
        <w:rPr>
          <w:rFonts w:asciiTheme="minorHAnsi" w:hAnsiTheme="minorHAnsi" w:cs="Arial"/>
          <w:bCs/>
          <w:sz w:val="20"/>
          <w:szCs w:val="20"/>
        </w:rPr>
        <w:t>pricing</w:t>
      </w:r>
      <w:proofErr w:type="spellEnd"/>
      <w:r w:rsidRPr="00D94789">
        <w:rPr>
          <w:rFonts w:asciiTheme="minorHAnsi" w:hAnsiTheme="minorHAnsi" w:cs="Arial"/>
          <w:bCs/>
          <w:sz w:val="20"/>
          <w:szCs w:val="20"/>
        </w:rPr>
        <w:t xml:space="preserve"> utilizzato </w:t>
      </w:r>
      <w:r>
        <w:rPr>
          <w:rFonts w:asciiTheme="minorHAnsi" w:hAnsiTheme="minorHAnsi" w:cs="Arial"/>
          <w:bCs/>
          <w:sz w:val="20"/>
          <w:szCs w:val="20"/>
        </w:rPr>
        <w:t xml:space="preserve">per i servizi di manutenzione </w:t>
      </w:r>
      <w:r w:rsidRPr="00D94789">
        <w:rPr>
          <w:rFonts w:asciiTheme="minorHAnsi" w:hAnsiTheme="minorHAnsi" w:cs="Arial"/>
          <w:bCs/>
          <w:sz w:val="20"/>
          <w:szCs w:val="20"/>
        </w:rPr>
        <w:t xml:space="preserve">nella precedente edizione </w:t>
      </w:r>
      <w:r>
        <w:rPr>
          <w:rFonts w:asciiTheme="minorHAnsi" w:hAnsiTheme="minorHAnsi" w:cs="Arial"/>
          <w:bCs/>
          <w:sz w:val="20"/>
          <w:szCs w:val="20"/>
        </w:rPr>
        <w:t>dell’iniziativa (</w:t>
      </w:r>
      <w:r w:rsidRPr="008D742A">
        <w:rPr>
          <w:rFonts w:asciiTheme="minorHAnsi" w:hAnsiTheme="minorHAnsi" w:cs="Arial"/>
          <w:bCs/>
          <w:sz w:val="20"/>
          <w:szCs w:val="20"/>
        </w:rPr>
        <w:t xml:space="preserve">ossia la corresponsione di un canone per </w:t>
      </w:r>
      <w:r>
        <w:rPr>
          <w:rFonts w:asciiTheme="minorHAnsi" w:hAnsiTheme="minorHAnsi" w:cs="Arial"/>
          <w:bCs/>
          <w:sz w:val="20"/>
          <w:szCs w:val="20"/>
        </w:rPr>
        <w:t>derivato</w:t>
      </w:r>
      <w:r w:rsidR="004B5B7A">
        <w:rPr>
          <w:rFonts w:asciiTheme="minorHAnsi" w:hAnsiTheme="minorHAnsi" w:cs="Arial"/>
          <w:bCs/>
          <w:sz w:val="20"/>
          <w:szCs w:val="20"/>
        </w:rPr>
        <w:t xml:space="preserve"> omnicomprensivo</w:t>
      </w:r>
      <w:r>
        <w:rPr>
          <w:rFonts w:asciiTheme="minorHAnsi" w:hAnsiTheme="minorHAnsi" w:cs="Arial"/>
          <w:bCs/>
          <w:sz w:val="20"/>
          <w:szCs w:val="20"/>
        </w:rPr>
        <w:t>, distinto per le 3 tipologi</w:t>
      </w:r>
      <w:r w:rsidR="00F35AA8">
        <w:rPr>
          <w:rFonts w:asciiTheme="minorHAnsi" w:hAnsiTheme="minorHAnsi" w:cs="Arial"/>
          <w:bCs/>
          <w:sz w:val="20"/>
          <w:szCs w:val="20"/>
        </w:rPr>
        <w:t>e</w:t>
      </w:r>
      <w:r>
        <w:rPr>
          <w:rFonts w:asciiTheme="minorHAnsi" w:hAnsiTheme="minorHAnsi" w:cs="Arial"/>
          <w:bCs/>
          <w:sz w:val="20"/>
          <w:szCs w:val="20"/>
        </w:rPr>
        <w:t xml:space="preserve"> di sistemi telefonici presenti nella precedente iniziativa: Avaya 5.0</w:t>
      </w:r>
      <w:r w:rsidR="00F35AA8">
        <w:rPr>
          <w:rFonts w:asciiTheme="minorHAnsi" w:hAnsiTheme="minorHAnsi" w:cs="Arial"/>
          <w:bCs/>
          <w:sz w:val="20"/>
          <w:szCs w:val="20"/>
        </w:rPr>
        <w:t>/</w:t>
      </w:r>
      <w:r>
        <w:rPr>
          <w:rFonts w:asciiTheme="minorHAnsi" w:hAnsiTheme="minorHAnsi" w:cs="Arial"/>
          <w:bCs/>
          <w:sz w:val="20"/>
          <w:szCs w:val="20"/>
        </w:rPr>
        <w:t xml:space="preserve">6.0, Avaya 7.0 e </w:t>
      </w:r>
      <w:proofErr w:type="spellStart"/>
      <w:r>
        <w:rPr>
          <w:rFonts w:asciiTheme="minorHAnsi" w:hAnsiTheme="minorHAnsi" w:cs="Arial"/>
          <w:bCs/>
          <w:sz w:val="20"/>
          <w:szCs w:val="20"/>
        </w:rPr>
        <w:t>Selta</w:t>
      </w:r>
      <w:proofErr w:type="spellEnd"/>
      <w:r>
        <w:rPr>
          <w:rFonts w:asciiTheme="minorHAnsi" w:hAnsiTheme="minorHAnsi" w:cs="Arial"/>
          <w:bCs/>
          <w:sz w:val="20"/>
          <w:szCs w:val="20"/>
        </w:rPr>
        <w:t>)</w:t>
      </w:r>
      <w:r w:rsidRPr="00D94789">
        <w:rPr>
          <w:rFonts w:asciiTheme="minorHAnsi" w:hAnsiTheme="minorHAnsi" w:cs="Arial"/>
          <w:bCs/>
          <w:sz w:val="20"/>
          <w:szCs w:val="20"/>
        </w:rPr>
        <w:t xml:space="preserve">? Se no, quale ritenete sia la migliore tipologia di </w:t>
      </w:r>
      <w:proofErr w:type="spellStart"/>
      <w:r w:rsidRPr="00D94789">
        <w:rPr>
          <w:rFonts w:asciiTheme="minorHAnsi" w:hAnsiTheme="minorHAnsi" w:cs="Arial"/>
          <w:bCs/>
          <w:sz w:val="20"/>
          <w:szCs w:val="20"/>
        </w:rPr>
        <w:t>pricing</w:t>
      </w:r>
      <w:proofErr w:type="spellEnd"/>
      <w:r w:rsidRPr="00D94789">
        <w:rPr>
          <w:rFonts w:asciiTheme="minorHAnsi" w:hAnsiTheme="minorHAnsi" w:cs="Arial"/>
          <w:bCs/>
          <w:sz w:val="20"/>
          <w:szCs w:val="20"/>
        </w:rPr>
        <w:t xml:space="preserve"> utilizzabile?</w:t>
      </w:r>
    </w:p>
    <w:p w14:paraId="7B0C48FC" w14:textId="77777777" w:rsidR="0014676B" w:rsidRDefault="0014676B" w:rsidP="0014676B">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4676B" w14:paraId="6853B95C" w14:textId="77777777" w:rsidTr="00DA430D">
        <w:trPr>
          <w:trHeight w:val="1824"/>
        </w:trPr>
        <w:tc>
          <w:tcPr>
            <w:tcW w:w="8494" w:type="dxa"/>
            <w:shd w:val="clear" w:color="auto" w:fill="F2F2F2" w:themeFill="background1" w:themeFillShade="F2"/>
          </w:tcPr>
          <w:p w14:paraId="2158D798" w14:textId="77777777" w:rsidR="0014676B" w:rsidRDefault="0014676B" w:rsidP="00DA430D">
            <w:pPr>
              <w:ind w:left="284"/>
              <w:jc w:val="both"/>
              <w:rPr>
                <w:rFonts w:asciiTheme="minorHAnsi" w:hAnsiTheme="minorHAnsi" w:cs="Arial"/>
                <w:bCs/>
                <w:sz w:val="20"/>
                <w:szCs w:val="20"/>
              </w:rPr>
            </w:pPr>
          </w:p>
        </w:tc>
      </w:tr>
    </w:tbl>
    <w:p w14:paraId="6EFAE1C6" w14:textId="77777777" w:rsidR="0014676B" w:rsidRDefault="0014676B" w:rsidP="0014676B">
      <w:pPr>
        <w:jc w:val="both"/>
        <w:rPr>
          <w:rFonts w:asciiTheme="minorHAnsi" w:hAnsiTheme="minorHAnsi" w:cs="Arial"/>
          <w:bCs/>
          <w:color w:val="FF0000"/>
          <w:sz w:val="20"/>
          <w:szCs w:val="20"/>
        </w:rPr>
      </w:pPr>
    </w:p>
    <w:p w14:paraId="69C74AB0" w14:textId="135F7CBA" w:rsidR="00FA737A" w:rsidRDefault="004D43E5" w:rsidP="00E147FB">
      <w:pPr>
        <w:numPr>
          <w:ilvl w:val="0"/>
          <w:numId w:val="3"/>
        </w:numPr>
        <w:jc w:val="both"/>
        <w:rPr>
          <w:rFonts w:asciiTheme="minorHAnsi" w:hAnsiTheme="minorHAnsi" w:cs="Arial"/>
          <w:bCs/>
          <w:sz w:val="20"/>
          <w:szCs w:val="20"/>
        </w:rPr>
      </w:pPr>
      <w:r w:rsidRPr="004D43E5">
        <w:rPr>
          <w:rFonts w:asciiTheme="minorHAnsi" w:hAnsiTheme="minorHAnsi" w:cs="Arial"/>
          <w:bCs/>
          <w:sz w:val="20"/>
          <w:szCs w:val="20"/>
        </w:rPr>
        <w:t xml:space="preserve">Nel caso di un’iniziativa aggiudicata in base all’offerta economicamente più vantaggiosa </w:t>
      </w:r>
      <w:r w:rsidR="00AD6603">
        <w:rPr>
          <w:rFonts w:asciiTheme="minorHAnsi" w:hAnsiTheme="minorHAnsi" w:cs="Arial"/>
          <w:bCs/>
          <w:sz w:val="20"/>
          <w:szCs w:val="20"/>
        </w:rPr>
        <w:t>q</w:t>
      </w:r>
      <w:r w:rsidRPr="004D43E5">
        <w:rPr>
          <w:rFonts w:asciiTheme="minorHAnsi" w:hAnsiTheme="minorHAnsi" w:cs="Arial"/>
          <w:bCs/>
          <w:sz w:val="20"/>
          <w:szCs w:val="20"/>
        </w:rPr>
        <w:t>ual</w:t>
      </w:r>
      <w:r w:rsidR="00AA5B81">
        <w:rPr>
          <w:rFonts w:asciiTheme="minorHAnsi" w:hAnsiTheme="minorHAnsi" w:cs="Arial"/>
          <w:bCs/>
          <w:sz w:val="20"/>
          <w:szCs w:val="20"/>
        </w:rPr>
        <w:t>i caratteristiche</w:t>
      </w:r>
      <w:r w:rsidRPr="004D43E5">
        <w:rPr>
          <w:rFonts w:asciiTheme="minorHAnsi" w:hAnsiTheme="minorHAnsi" w:cs="Arial"/>
          <w:bCs/>
          <w:sz w:val="20"/>
          <w:szCs w:val="20"/>
        </w:rPr>
        <w:t xml:space="preserve"> </w:t>
      </w:r>
      <w:r w:rsidRPr="002160BF">
        <w:rPr>
          <w:rFonts w:asciiTheme="minorHAnsi" w:hAnsiTheme="minorHAnsi" w:cs="Arial"/>
          <w:bCs/>
          <w:sz w:val="20"/>
          <w:szCs w:val="20"/>
        </w:rPr>
        <w:t>migliorativ</w:t>
      </w:r>
      <w:r w:rsidR="00AA5B81">
        <w:rPr>
          <w:rFonts w:asciiTheme="minorHAnsi" w:hAnsiTheme="minorHAnsi" w:cs="Arial"/>
          <w:bCs/>
          <w:sz w:val="20"/>
          <w:szCs w:val="20"/>
        </w:rPr>
        <w:t>e</w:t>
      </w:r>
      <w:r w:rsidRPr="002160BF">
        <w:rPr>
          <w:rFonts w:asciiTheme="minorHAnsi" w:hAnsiTheme="minorHAnsi" w:cs="Arial"/>
          <w:bCs/>
          <w:sz w:val="20"/>
          <w:szCs w:val="20"/>
        </w:rPr>
        <w:t xml:space="preserve"> ritenete possa</w:t>
      </w:r>
      <w:r w:rsidR="00AA5B81">
        <w:rPr>
          <w:rFonts w:asciiTheme="minorHAnsi" w:hAnsiTheme="minorHAnsi" w:cs="Arial"/>
          <w:bCs/>
          <w:sz w:val="20"/>
          <w:szCs w:val="20"/>
        </w:rPr>
        <w:t>no</w:t>
      </w:r>
      <w:r w:rsidR="00574B05">
        <w:rPr>
          <w:rFonts w:asciiTheme="minorHAnsi" w:hAnsiTheme="minorHAnsi" w:cs="Arial"/>
          <w:bCs/>
          <w:sz w:val="20"/>
          <w:szCs w:val="20"/>
        </w:rPr>
        <w:t xml:space="preserve"> essere</w:t>
      </w:r>
      <w:r w:rsidRPr="002160BF">
        <w:rPr>
          <w:rFonts w:asciiTheme="minorHAnsi" w:hAnsiTheme="minorHAnsi" w:cs="Arial"/>
          <w:bCs/>
          <w:sz w:val="20"/>
          <w:szCs w:val="20"/>
        </w:rPr>
        <w:t xml:space="preserve"> </w:t>
      </w:r>
      <w:r w:rsidR="001127B8" w:rsidRPr="002160BF">
        <w:rPr>
          <w:rFonts w:asciiTheme="minorHAnsi" w:hAnsiTheme="minorHAnsi" w:cs="Arial"/>
          <w:bCs/>
          <w:sz w:val="20"/>
          <w:szCs w:val="20"/>
        </w:rPr>
        <w:t>indice oggettivo di qualità de</w:t>
      </w:r>
      <w:r w:rsidR="00AA5B81">
        <w:rPr>
          <w:rFonts w:asciiTheme="minorHAnsi" w:hAnsiTheme="minorHAnsi" w:cs="Arial"/>
          <w:bCs/>
          <w:sz w:val="20"/>
          <w:szCs w:val="20"/>
        </w:rPr>
        <w:t>i</w:t>
      </w:r>
      <w:r w:rsidR="001127B8" w:rsidRPr="002160BF">
        <w:rPr>
          <w:rFonts w:asciiTheme="minorHAnsi" w:hAnsiTheme="minorHAnsi" w:cs="Arial"/>
          <w:bCs/>
          <w:sz w:val="20"/>
          <w:szCs w:val="20"/>
        </w:rPr>
        <w:t xml:space="preserve"> </w:t>
      </w:r>
      <w:r w:rsidRPr="002160BF">
        <w:rPr>
          <w:rFonts w:asciiTheme="minorHAnsi" w:hAnsiTheme="minorHAnsi" w:cs="Arial"/>
          <w:bCs/>
          <w:sz w:val="20"/>
          <w:szCs w:val="20"/>
        </w:rPr>
        <w:t xml:space="preserve">servizi? </w:t>
      </w:r>
    </w:p>
    <w:p w14:paraId="4F42805F" w14:textId="77777777" w:rsidR="00574B05" w:rsidRPr="002160BF" w:rsidRDefault="00574B05" w:rsidP="00574B05">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40059" w14:paraId="5902B828" w14:textId="77777777" w:rsidTr="00AD3564">
        <w:trPr>
          <w:trHeight w:val="1824"/>
        </w:trPr>
        <w:tc>
          <w:tcPr>
            <w:tcW w:w="8494" w:type="dxa"/>
            <w:shd w:val="clear" w:color="auto" w:fill="F2F2F2" w:themeFill="background1" w:themeFillShade="F2"/>
          </w:tcPr>
          <w:p w14:paraId="2CEB46AA" w14:textId="77777777" w:rsidR="00B40059" w:rsidRDefault="00B40059" w:rsidP="007707CC">
            <w:pPr>
              <w:ind w:left="284"/>
              <w:jc w:val="both"/>
              <w:rPr>
                <w:rFonts w:asciiTheme="minorHAnsi" w:hAnsiTheme="minorHAnsi" w:cs="Arial"/>
                <w:bCs/>
                <w:sz w:val="20"/>
                <w:szCs w:val="20"/>
              </w:rPr>
            </w:pPr>
          </w:p>
        </w:tc>
      </w:tr>
    </w:tbl>
    <w:p w14:paraId="7D6F0C29" w14:textId="77777777" w:rsidR="00A3319A" w:rsidRDefault="00A3319A" w:rsidP="00A3319A">
      <w:pPr>
        <w:jc w:val="both"/>
        <w:rPr>
          <w:rFonts w:asciiTheme="minorHAnsi" w:hAnsiTheme="minorHAnsi" w:cs="Arial"/>
          <w:bCs/>
          <w:sz w:val="20"/>
          <w:szCs w:val="20"/>
        </w:rPr>
      </w:pPr>
    </w:p>
    <w:p w14:paraId="17F28E31" w14:textId="33D45081" w:rsidR="00536ADF" w:rsidRDefault="00851E72" w:rsidP="00B97788">
      <w:pPr>
        <w:numPr>
          <w:ilvl w:val="0"/>
          <w:numId w:val="3"/>
        </w:numPr>
        <w:jc w:val="both"/>
        <w:rPr>
          <w:rFonts w:asciiTheme="minorHAnsi" w:hAnsiTheme="minorHAnsi" w:cs="Arial"/>
          <w:bCs/>
          <w:sz w:val="20"/>
          <w:szCs w:val="20"/>
        </w:rPr>
      </w:pPr>
      <w:r w:rsidRPr="00851E72">
        <w:rPr>
          <w:rFonts w:asciiTheme="minorHAnsi" w:hAnsiTheme="minorHAnsi" w:cs="Arial"/>
          <w:bCs/>
          <w:sz w:val="20"/>
          <w:szCs w:val="20"/>
        </w:rPr>
        <w:t>La Vostra azienda sarebbe interessata a partecipare a una gara sui servizi indicati nella descrizione della presente iniziativa, anche se solo per specifici servizi</w:t>
      </w:r>
      <w:r w:rsidR="00B97788">
        <w:rPr>
          <w:rFonts w:asciiTheme="minorHAnsi" w:hAnsiTheme="minorHAnsi" w:cs="Arial"/>
          <w:bCs/>
          <w:sz w:val="20"/>
          <w:szCs w:val="20"/>
        </w:rPr>
        <w:t>?</w:t>
      </w:r>
      <w:r w:rsidR="00D94789">
        <w:rPr>
          <w:rFonts w:asciiTheme="minorHAnsi" w:hAnsiTheme="minorHAnsi" w:cs="Arial"/>
          <w:bCs/>
          <w:sz w:val="20"/>
          <w:szCs w:val="20"/>
        </w:rPr>
        <w:t xml:space="preserve"> </w:t>
      </w:r>
      <w:r w:rsidRPr="00851E72">
        <w:rPr>
          <w:rFonts w:asciiTheme="minorHAnsi" w:hAnsiTheme="minorHAnsi" w:cs="Arial"/>
          <w:bCs/>
          <w:sz w:val="20"/>
          <w:szCs w:val="20"/>
        </w:rPr>
        <w:t>Ritenete che alcuni requisiti di partecipazione</w:t>
      </w:r>
      <w:r w:rsidR="00CC4827">
        <w:rPr>
          <w:rFonts w:asciiTheme="minorHAnsi" w:hAnsiTheme="minorHAnsi" w:cs="Arial"/>
          <w:bCs/>
          <w:sz w:val="20"/>
          <w:szCs w:val="20"/>
        </w:rPr>
        <w:t>,</w:t>
      </w:r>
      <w:r w:rsidRPr="00851E72">
        <w:rPr>
          <w:rFonts w:asciiTheme="minorHAnsi" w:hAnsiTheme="minorHAnsi" w:cs="Arial"/>
          <w:bCs/>
          <w:sz w:val="20"/>
          <w:szCs w:val="20"/>
        </w:rPr>
        <w:t xml:space="preserve"> </w:t>
      </w:r>
      <w:r w:rsidR="00CC4827" w:rsidRPr="00851E72">
        <w:rPr>
          <w:rFonts w:asciiTheme="minorHAnsi" w:hAnsiTheme="minorHAnsi" w:cs="Arial"/>
          <w:bCs/>
          <w:sz w:val="20"/>
          <w:szCs w:val="20"/>
        </w:rPr>
        <w:t>oppure altri vincoli specifici</w:t>
      </w:r>
      <w:r w:rsidR="00AD6603">
        <w:rPr>
          <w:rFonts w:asciiTheme="minorHAnsi" w:hAnsiTheme="minorHAnsi" w:cs="Arial"/>
          <w:bCs/>
          <w:sz w:val="20"/>
          <w:szCs w:val="20"/>
        </w:rPr>
        <w:t xml:space="preserve"> o aspetti economici</w:t>
      </w:r>
      <w:r w:rsidR="00CC4827">
        <w:rPr>
          <w:rFonts w:asciiTheme="minorHAnsi" w:hAnsiTheme="minorHAnsi" w:cs="Arial"/>
          <w:bCs/>
          <w:sz w:val="20"/>
          <w:szCs w:val="20"/>
        </w:rPr>
        <w:t>,</w:t>
      </w:r>
      <w:r w:rsidR="00CC4827" w:rsidRPr="00851E72">
        <w:rPr>
          <w:rFonts w:asciiTheme="minorHAnsi" w:hAnsiTheme="minorHAnsi" w:cs="Arial"/>
          <w:bCs/>
          <w:sz w:val="20"/>
          <w:szCs w:val="20"/>
        </w:rPr>
        <w:t xml:space="preserve"> </w:t>
      </w:r>
      <w:r w:rsidRPr="00851E72">
        <w:rPr>
          <w:rFonts w:asciiTheme="minorHAnsi" w:hAnsiTheme="minorHAnsi" w:cs="Arial"/>
          <w:bCs/>
          <w:sz w:val="20"/>
          <w:szCs w:val="20"/>
        </w:rPr>
        <w:t>della precedente edizione abbiano li</w:t>
      </w:r>
      <w:r w:rsidR="00CC4827">
        <w:rPr>
          <w:rFonts w:asciiTheme="minorHAnsi" w:hAnsiTheme="minorHAnsi" w:cs="Arial"/>
          <w:bCs/>
          <w:sz w:val="20"/>
          <w:szCs w:val="20"/>
        </w:rPr>
        <w:t>mitato la vostra partecipazione</w:t>
      </w:r>
      <w:r w:rsidRPr="00851E72">
        <w:rPr>
          <w:rFonts w:asciiTheme="minorHAnsi" w:hAnsiTheme="minorHAnsi" w:cs="Arial"/>
          <w:bCs/>
          <w:sz w:val="20"/>
          <w:szCs w:val="20"/>
        </w:rPr>
        <w:t>?</w:t>
      </w:r>
      <w:r w:rsidR="00B97788" w:rsidRPr="00B97788">
        <w:t xml:space="preserve"> </w:t>
      </w:r>
    </w:p>
    <w:p w14:paraId="2B24D1D0" w14:textId="77777777" w:rsidR="00FA1BBA" w:rsidRPr="00665D11" w:rsidRDefault="00FA1BBA" w:rsidP="00FA1BBA">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60AC" w14:paraId="429FC3DB" w14:textId="77777777" w:rsidTr="00FC6B00">
        <w:trPr>
          <w:trHeight w:val="1824"/>
        </w:trPr>
        <w:tc>
          <w:tcPr>
            <w:tcW w:w="8494" w:type="dxa"/>
            <w:shd w:val="clear" w:color="auto" w:fill="F2F2F2" w:themeFill="background1" w:themeFillShade="F2"/>
          </w:tcPr>
          <w:p w14:paraId="7940B655" w14:textId="77777777" w:rsidR="008560AC" w:rsidRDefault="008560AC" w:rsidP="00FC6B00">
            <w:pPr>
              <w:ind w:left="284"/>
              <w:jc w:val="both"/>
              <w:rPr>
                <w:rFonts w:asciiTheme="minorHAnsi" w:hAnsiTheme="minorHAnsi" w:cs="Arial"/>
                <w:bCs/>
                <w:sz w:val="20"/>
                <w:szCs w:val="20"/>
              </w:rPr>
            </w:pPr>
          </w:p>
        </w:tc>
      </w:tr>
    </w:tbl>
    <w:p w14:paraId="5FB20ECA" w14:textId="08202547" w:rsidR="004D43E5" w:rsidRDefault="004D43E5" w:rsidP="00566471">
      <w:pPr>
        <w:jc w:val="both"/>
        <w:rPr>
          <w:rFonts w:asciiTheme="minorHAnsi" w:hAnsiTheme="minorHAnsi" w:cs="Arial"/>
          <w:bCs/>
          <w:color w:val="FF0000"/>
          <w:sz w:val="20"/>
          <w:szCs w:val="20"/>
        </w:rPr>
      </w:pPr>
    </w:p>
    <w:p w14:paraId="351F0977" w14:textId="7AF027BE" w:rsidR="001127B8" w:rsidRDefault="001127B8" w:rsidP="00E147FB">
      <w:pPr>
        <w:numPr>
          <w:ilvl w:val="0"/>
          <w:numId w:val="3"/>
        </w:numPr>
        <w:jc w:val="both"/>
        <w:rPr>
          <w:rFonts w:asciiTheme="minorHAnsi" w:hAnsiTheme="minorHAnsi" w:cs="Arial"/>
          <w:bCs/>
          <w:sz w:val="20"/>
          <w:szCs w:val="20"/>
        </w:rPr>
      </w:pPr>
      <w:r w:rsidRPr="00A07247">
        <w:rPr>
          <w:rFonts w:asciiTheme="minorHAnsi" w:hAnsiTheme="minorHAnsi" w:cs="Arial"/>
          <w:bCs/>
          <w:sz w:val="20"/>
          <w:szCs w:val="20"/>
        </w:rPr>
        <w:t>Indicare eventuali ulteriori elementi o informazioni che ritenete possano essere utili allo sviluppo dell’iniziativa</w:t>
      </w:r>
      <w:r w:rsidR="00787C7B">
        <w:rPr>
          <w:rFonts w:asciiTheme="minorHAnsi" w:hAnsiTheme="minorHAnsi" w:cs="Arial"/>
          <w:bCs/>
          <w:sz w:val="20"/>
          <w:szCs w:val="20"/>
        </w:rPr>
        <w:t xml:space="preserve"> </w:t>
      </w:r>
      <w:r w:rsidR="00787C7B" w:rsidRPr="00787C7B">
        <w:rPr>
          <w:rFonts w:asciiTheme="minorHAnsi" w:hAnsiTheme="minorHAnsi" w:cs="Arial"/>
          <w:bCs/>
          <w:sz w:val="20"/>
          <w:szCs w:val="20"/>
        </w:rPr>
        <w:t>ed eventuali elementi di attenzione o criticità già riscontrat</w:t>
      </w:r>
      <w:r w:rsidR="00AA5B81">
        <w:rPr>
          <w:rFonts w:asciiTheme="minorHAnsi" w:hAnsiTheme="minorHAnsi" w:cs="Arial"/>
          <w:bCs/>
          <w:sz w:val="20"/>
          <w:szCs w:val="20"/>
        </w:rPr>
        <w:t>i</w:t>
      </w:r>
      <w:r w:rsidR="00787C7B" w:rsidRPr="00787C7B">
        <w:rPr>
          <w:rFonts w:asciiTheme="minorHAnsi" w:hAnsiTheme="minorHAnsi" w:cs="Arial"/>
          <w:bCs/>
          <w:sz w:val="20"/>
          <w:szCs w:val="20"/>
        </w:rPr>
        <w:t xml:space="preserve"> in analoghi </w:t>
      </w:r>
      <w:proofErr w:type="gramStart"/>
      <w:r w:rsidR="00787C7B" w:rsidRPr="00787C7B">
        <w:rPr>
          <w:rFonts w:asciiTheme="minorHAnsi" w:hAnsiTheme="minorHAnsi" w:cs="Arial"/>
          <w:bCs/>
          <w:sz w:val="20"/>
          <w:szCs w:val="20"/>
        </w:rPr>
        <w:t>c</w:t>
      </w:r>
      <w:r w:rsidR="00896B53">
        <w:rPr>
          <w:rFonts w:asciiTheme="minorHAnsi" w:hAnsiTheme="minorHAnsi" w:cs="Arial"/>
          <w:bCs/>
          <w:sz w:val="20"/>
          <w:szCs w:val="20"/>
        </w:rPr>
        <w:t>ontesti</w:t>
      </w:r>
      <w:r w:rsidR="00787C7B" w:rsidRPr="00787C7B">
        <w:rPr>
          <w:rFonts w:asciiTheme="minorHAnsi" w:hAnsiTheme="minorHAnsi" w:cs="Arial"/>
          <w:bCs/>
          <w:sz w:val="20"/>
          <w:szCs w:val="20"/>
        </w:rPr>
        <w:t xml:space="preserve">  (</w:t>
      </w:r>
      <w:proofErr w:type="gramEnd"/>
      <w:r w:rsidR="00787C7B" w:rsidRPr="00787C7B">
        <w:rPr>
          <w:rFonts w:asciiTheme="minorHAnsi" w:hAnsiTheme="minorHAnsi" w:cs="Arial"/>
          <w:bCs/>
          <w:sz w:val="20"/>
          <w:szCs w:val="20"/>
        </w:rPr>
        <w:t xml:space="preserve">ad es. </w:t>
      </w:r>
      <w:r w:rsidR="002F7ED7">
        <w:rPr>
          <w:rFonts w:asciiTheme="minorHAnsi" w:hAnsiTheme="minorHAnsi" w:cs="Arial"/>
          <w:bCs/>
          <w:sz w:val="20"/>
          <w:szCs w:val="20"/>
        </w:rPr>
        <w:t>elementi</w:t>
      </w:r>
      <w:r w:rsidR="00787C7B" w:rsidRPr="00787C7B">
        <w:rPr>
          <w:rFonts w:asciiTheme="minorHAnsi" w:hAnsiTheme="minorHAnsi" w:cs="Arial"/>
          <w:bCs/>
          <w:sz w:val="20"/>
          <w:szCs w:val="20"/>
        </w:rPr>
        <w:t xml:space="preserve"> normativi,</w:t>
      </w:r>
      <w:r w:rsidR="00787C7B">
        <w:rPr>
          <w:rFonts w:asciiTheme="minorHAnsi" w:hAnsiTheme="minorHAnsi" w:cs="Arial"/>
          <w:bCs/>
          <w:sz w:val="20"/>
          <w:szCs w:val="20"/>
        </w:rPr>
        <w:t xml:space="preserve"> peculiarità del mercato</w:t>
      </w:r>
      <w:r w:rsidR="002F7ED7">
        <w:rPr>
          <w:rFonts w:asciiTheme="minorHAnsi" w:hAnsiTheme="minorHAnsi" w:cs="Arial"/>
          <w:bCs/>
          <w:sz w:val="20"/>
          <w:szCs w:val="20"/>
        </w:rPr>
        <w:t xml:space="preserve">, </w:t>
      </w:r>
      <w:r w:rsidR="00787C7B" w:rsidRPr="00787C7B">
        <w:rPr>
          <w:rFonts w:asciiTheme="minorHAnsi" w:hAnsiTheme="minorHAnsi" w:cs="Arial"/>
          <w:bCs/>
          <w:sz w:val="20"/>
          <w:szCs w:val="20"/>
        </w:rPr>
        <w:t>ecc..).</w:t>
      </w:r>
    </w:p>
    <w:p w14:paraId="0B18E4A0" w14:textId="77777777" w:rsidR="00460730" w:rsidRPr="00A07247" w:rsidRDefault="00460730" w:rsidP="00460730">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127B8" w14:paraId="044E6546" w14:textId="77777777" w:rsidTr="00FC6B00">
        <w:trPr>
          <w:trHeight w:val="1824"/>
        </w:trPr>
        <w:tc>
          <w:tcPr>
            <w:tcW w:w="8494" w:type="dxa"/>
            <w:shd w:val="clear" w:color="auto" w:fill="F2F2F2" w:themeFill="background1" w:themeFillShade="F2"/>
          </w:tcPr>
          <w:p w14:paraId="57521DCF" w14:textId="77777777" w:rsidR="001127B8" w:rsidRDefault="001127B8" w:rsidP="00FC6B00">
            <w:pPr>
              <w:ind w:left="284"/>
              <w:jc w:val="both"/>
              <w:rPr>
                <w:rFonts w:asciiTheme="minorHAnsi" w:hAnsiTheme="minorHAnsi" w:cs="Arial"/>
                <w:bCs/>
                <w:sz w:val="20"/>
                <w:szCs w:val="20"/>
              </w:rPr>
            </w:pPr>
          </w:p>
        </w:tc>
      </w:tr>
    </w:tbl>
    <w:p w14:paraId="743584B8" w14:textId="77777777" w:rsidR="00F54015" w:rsidRDefault="00F54015" w:rsidP="007707CC">
      <w:pPr>
        <w:spacing w:line="276" w:lineRule="auto"/>
        <w:ind w:left="284"/>
        <w:jc w:val="both"/>
        <w:rPr>
          <w:rFonts w:asciiTheme="minorHAnsi" w:hAnsiTheme="minorHAnsi" w:cs="Arial"/>
          <w:bCs/>
          <w:sz w:val="20"/>
          <w:szCs w:val="20"/>
        </w:rPr>
      </w:pPr>
    </w:p>
    <w:p w14:paraId="221811BD" w14:textId="1CF16828" w:rsidR="00131EF4" w:rsidRDefault="00131EF4" w:rsidP="007707CC">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567A4D10" w14:textId="77777777" w:rsidR="00B40059" w:rsidRDefault="00B40059" w:rsidP="007707CC">
      <w:pPr>
        <w:ind w:left="284"/>
        <w:jc w:val="both"/>
        <w:rPr>
          <w:rFonts w:ascii="Trebuchet MS" w:hAnsi="Trebuchet MS" w:cs="Arial"/>
          <w:i/>
          <w:color w:val="0000FF"/>
          <w:sz w:val="20"/>
          <w:szCs w:val="20"/>
        </w:rPr>
      </w:pPr>
    </w:p>
    <w:p w14:paraId="3542762F" w14:textId="77777777" w:rsidR="00B64E33" w:rsidRDefault="00B64E33" w:rsidP="007707CC">
      <w:pPr>
        <w:ind w:left="284"/>
        <w:jc w:val="both"/>
        <w:rPr>
          <w:rFonts w:ascii="Trebuchet MS" w:hAnsi="Trebuchet MS" w:cs="Arial"/>
          <w:i/>
          <w:color w:val="0000FF"/>
          <w:sz w:val="20"/>
          <w:szCs w:val="20"/>
        </w:rPr>
      </w:pPr>
    </w:p>
    <w:p w14:paraId="645816FD" w14:textId="134F644B" w:rsidR="00FA737A" w:rsidRDefault="00FA737A" w:rsidP="007707CC">
      <w:pPr>
        <w:ind w:left="284"/>
        <w:jc w:val="both"/>
        <w:rPr>
          <w:rFonts w:ascii="Trebuchet MS" w:hAnsi="Trebuchet MS" w:cs="Arial"/>
          <w:i/>
          <w:color w:val="0000FF"/>
          <w:sz w:val="20"/>
          <w:szCs w:val="20"/>
        </w:rPr>
      </w:pPr>
    </w:p>
    <w:p w14:paraId="67C75AF9" w14:textId="77777777" w:rsidR="00F54015" w:rsidRDefault="00F54015" w:rsidP="007707CC">
      <w:pPr>
        <w:ind w:left="284"/>
        <w:jc w:val="both"/>
        <w:rPr>
          <w:rFonts w:ascii="Trebuchet MS" w:hAnsi="Trebuchet MS" w:cs="Arial"/>
          <w:bCs/>
          <w:i/>
          <w:color w:val="008000"/>
          <w:sz w:val="20"/>
          <w:szCs w:val="20"/>
        </w:rPr>
      </w:pPr>
    </w:p>
    <w:p w14:paraId="5BFCE389" w14:textId="77777777" w:rsidR="00735B86" w:rsidRPr="00910C83" w:rsidRDefault="00735B86" w:rsidP="007707CC">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0628C3DA" w14:textId="77777777" w:rsidTr="00FC6B00">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B34346"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22207290" w14:textId="77777777" w:rsidTr="00FC6B00">
        <w:tc>
          <w:tcPr>
            <w:tcW w:w="2822" w:type="dxa"/>
            <w:tcBorders>
              <w:top w:val="single" w:sz="4" w:space="0" w:color="FFFFFF" w:themeColor="background1"/>
            </w:tcBorders>
            <w:shd w:val="clear" w:color="auto" w:fill="auto"/>
          </w:tcPr>
          <w:p w14:paraId="64EE397E" w14:textId="77777777" w:rsidR="00663491" w:rsidRPr="00561A7D" w:rsidRDefault="00663491" w:rsidP="007707CC">
            <w:pPr>
              <w:ind w:left="284"/>
              <w:jc w:val="center"/>
              <w:rPr>
                <w:rFonts w:asciiTheme="minorHAnsi" w:hAnsiTheme="minorHAnsi" w:cs="Arial"/>
                <w:bCs/>
                <w:sz w:val="20"/>
                <w:szCs w:val="20"/>
                <w:highlight w:val="yellow"/>
              </w:rPr>
            </w:pPr>
            <w:r w:rsidRPr="008B1F94">
              <w:rPr>
                <w:rFonts w:asciiTheme="minorHAnsi" w:hAnsiTheme="minorHAnsi" w:cs="Arial"/>
                <w:bCs/>
                <w:color w:val="4F81BD" w:themeColor="accent1"/>
                <w:sz w:val="20"/>
                <w:szCs w:val="20"/>
              </w:rPr>
              <w:t>[Nome e Cognome]</w:t>
            </w:r>
          </w:p>
        </w:tc>
      </w:tr>
      <w:tr w:rsidR="00663491" w:rsidRPr="00132242" w14:paraId="50954978" w14:textId="77777777" w:rsidTr="00FC6B00">
        <w:trPr>
          <w:trHeight w:val="413"/>
        </w:trPr>
        <w:tc>
          <w:tcPr>
            <w:tcW w:w="2822" w:type="dxa"/>
            <w:shd w:val="clear" w:color="auto" w:fill="auto"/>
          </w:tcPr>
          <w:p w14:paraId="51D7C558" w14:textId="77777777" w:rsidR="00663491" w:rsidRDefault="00663491" w:rsidP="007707CC">
            <w:pPr>
              <w:ind w:left="284"/>
              <w:jc w:val="both"/>
              <w:rPr>
                <w:rFonts w:ascii="Trebuchet MS" w:hAnsi="Trebuchet MS" w:cs="Arial"/>
                <w:bCs/>
                <w:i/>
                <w:sz w:val="20"/>
                <w:szCs w:val="20"/>
                <w:highlight w:val="yellow"/>
              </w:rPr>
            </w:pPr>
          </w:p>
          <w:p w14:paraId="5DBAA24D" w14:textId="77777777" w:rsidR="00663491" w:rsidRPr="00132242" w:rsidRDefault="00663491" w:rsidP="007707CC">
            <w:pPr>
              <w:ind w:left="284"/>
              <w:jc w:val="both"/>
              <w:rPr>
                <w:rFonts w:ascii="Trebuchet MS" w:hAnsi="Trebuchet MS" w:cs="Arial"/>
                <w:bCs/>
                <w:i/>
                <w:sz w:val="20"/>
                <w:szCs w:val="20"/>
                <w:highlight w:val="yellow"/>
              </w:rPr>
            </w:pPr>
          </w:p>
          <w:p w14:paraId="5BF13BF0"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C78E5DA"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AD356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E33DE" w14:textId="77777777" w:rsidR="00630E02" w:rsidRDefault="00630E02">
      <w:r>
        <w:separator/>
      </w:r>
    </w:p>
  </w:endnote>
  <w:endnote w:type="continuationSeparator" w:id="0">
    <w:p w14:paraId="13113985" w14:textId="77777777" w:rsidR="00630E02" w:rsidRDefault="00630E02">
      <w:r>
        <w:continuationSeparator/>
      </w:r>
    </w:p>
  </w:endnote>
  <w:endnote w:type="continuationNotice" w:id="1">
    <w:p w14:paraId="04279FB1" w14:textId="77777777" w:rsidR="00630E02" w:rsidRDefault="00630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D352" w14:textId="77777777" w:rsidR="00C41CE0" w:rsidRDefault="00C41CE0" w:rsidP="00952781">
    <w:pPr>
      <w:pStyle w:val="Pidipagina"/>
    </w:pPr>
  </w:p>
  <w:p w14:paraId="4C6D4D91" w14:textId="63F7B0A4" w:rsidR="00C41CE0" w:rsidRPr="00F54015" w:rsidRDefault="00C41CE0" w:rsidP="006D7D0B">
    <w:pPr>
      <w:pStyle w:val="Pidipagina"/>
      <w:pBdr>
        <w:top w:val="single" w:sz="4" w:space="1" w:color="auto"/>
      </w:pBdr>
      <w:rPr>
        <w:rFonts w:ascii="Calibri" w:hAnsi="Calibri"/>
        <w:iCs/>
        <w:color w:val="C0C0C0"/>
        <w:sz w:val="16"/>
        <w:szCs w:val="16"/>
      </w:rPr>
    </w:pPr>
    <w:r w:rsidRPr="00E3201A">
      <w:rPr>
        <w:rFonts w:asciiTheme="minorHAnsi" w:hAnsiTheme="minorHAnsi"/>
        <w:b/>
        <w:iCs/>
        <w:noProof/>
        <w:color w:val="808080" w:themeColor="background1" w:themeShade="80"/>
        <w:sz w:val="16"/>
        <w:szCs w:val="16"/>
        <w:highlight w:val="yellow"/>
      </w:rPr>
      <mc:AlternateContent>
        <mc:Choice Requires="wps">
          <w:drawing>
            <wp:anchor distT="0" distB="0" distL="114300" distR="114300" simplePos="0" relativeHeight="251659776" behindDoc="0" locked="0" layoutInCell="1" allowOverlap="1" wp14:anchorId="57521C02" wp14:editId="00FB8AD9">
              <wp:simplePos x="0" y="0"/>
              <wp:positionH relativeFrom="column">
                <wp:posOffset>4725242</wp:posOffset>
              </wp:positionH>
              <wp:positionV relativeFrom="paragraph">
                <wp:posOffset>30628</wp:posOffset>
              </wp:positionV>
              <wp:extent cx="808074"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074" cy="274320"/>
                      </a:xfrm>
                      <a:prstGeom prst="rect">
                        <a:avLst/>
                      </a:prstGeom>
                      <a:solidFill>
                        <a:srgbClr val="FFFFFF"/>
                      </a:solidFill>
                      <a:ln w="9525">
                        <a:noFill/>
                        <a:miter lim="800000"/>
                        <a:headEnd/>
                        <a:tailEnd/>
                      </a:ln>
                    </wps:spPr>
                    <wps:txbx>
                      <w:txbxContent>
                        <w:p w14:paraId="30F991E2" w14:textId="0B9D22BB" w:rsidR="00C41CE0" w:rsidRPr="00165877" w:rsidRDefault="00C41CE0" w:rsidP="00745110">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E4356">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E4356">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w:t>
                          </w:r>
                        </w:p>
                        <w:p w14:paraId="715E5EF2" w14:textId="77777777" w:rsidR="00C41CE0" w:rsidRDefault="00C41CE0" w:rsidP="007451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21C02" id="_x0000_t202" coordsize="21600,21600" o:spt="202" path="m,l,21600r21600,l21600,xe">
              <v:stroke joinstyle="miter"/>
              <v:path gradientshapeok="t" o:connecttype="rect"/>
            </v:shapetype>
            <v:shape id="Casella di testo 2" o:spid="_x0000_s1026" type="#_x0000_t202" style="position:absolute;margin-left:372.05pt;margin-top:2.4pt;width:63.6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" stroked="f">
              <v:textbox>
                <w:txbxContent>
                  <w:p w14:paraId="30F991E2" w14:textId="0B9D22BB" w:rsidR="00C41CE0" w:rsidRPr="00165877" w:rsidRDefault="00C41CE0" w:rsidP="00745110">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2E4356">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2E4356">
                      <w:rPr>
                        <w:rFonts w:ascii="Calibri" w:hAnsi="Calibri"/>
                        <w:iCs/>
                        <w:noProof/>
                        <w:sz w:val="16"/>
                        <w:szCs w:val="16"/>
                      </w:rPr>
                      <w:t>19</w:t>
                    </w:r>
                    <w:r w:rsidRPr="00165877">
                      <w:rPr>
                        <w:rFonts w:ascii="Calibri" w:hAnsi="Calibri"/>
                        <w:iCs/>
                        <w:sz w:val="16"/>
                        <w:szCs w:val="16"/>
                      </w:rPr>
                      <w:fldChar w:fldCharType="end"/>
                    </w:r>
                    <w:r w:rsidRPr="00165877">
                      <w:rPr>
                        <w:rFonts w:ascii="Calibri" w:hAnsi="Calibri"/>
                        <w:iCs/>
                        <w:sz w:val="16"/>
                        <w:szCs w:val="16"/>
                      </w:rPr>
                      <w:t xml:space="preserve"> </w:t>
                    </w:r>
                  </w:p>
                  <w:p w14:paraId="715E5EF2" w14:textId="77777777" w:rsidR="00C41CE0" w:rsidRDefault="00C41CE0" w:rsidP="00745110"/>
                </w:txbxContent>
              </v:textbox>
            </v:shape>
          </w:pict>
        </mc:Fallback>
      </mc:AlternateContent>
    </w:r>
    <w:r>
      <w:rPr>
        <w:rFonts w:ascii="Calibri" w:hAnsi="Calibri"/>
        <w:iCs/>
        <w:color w:val="C0C0C0"/>
        <w:sz w:val="16"/>
        <w:szCs w:val="16"/>
      </w:rPr>
      <w:t xml:space="preserve">Consip S.p.A. - </w:t>
    </w:r>
    <w:r w:rsidRPr="00F54015">
      <w:rPr>
        <w:rFonts w:ascii="Calibri" w:hAnsi="Calibri"/>
        <w:iCs/>
        <w:color w:val="C0C0C0"/>
        <w:sz w:val="16"/>
        <w:szCs w:val="16"/>
      </w:rPr>
      <w:t xml:space="preserve">Consultazione del mercato per </w:t>
    </w:r>
    <w:r>
      <w:rPr>
        <w:rFonts w:ascii="Calibri" w:hAnsi="Calibri"/>
        <w:iCs/>
        <w:color w:val="C0C0C0"/>
        <w:sz w:val="16"/>
        <w:szCs w:val="16"/>
      </w:rPr>
      <w:t xml:space="preserve">l’affidamento dei servizi di manutenzione di sistemi VoIP per </w:t>
    </w:r>
    <w:proofErr w:type="spellStart"/>
    <w:r>
      <w:rPr>
        <w:rFonts w:ascii="Calibri" w:hAnsi="Calibri"/>
        <w:iCs/>
        <w:color w:val="C0C0C0"/>
        <w:sz w:val="16"/>
        <w:szCs w:val="16"/>
      </w:rPr>
      <w:t>Sogei</w:t>
    </w:r>
    <w:proofErr w:type="spellEnd"/>
    <w:r w:rsidRPr="00F54015">
      <w:rPr>
        <w:rFonts w:ascii="Calibri" w:hAnsi="Calibri"/>
        <w:iCs/>
        <w:color w:val="C0C0C0"/>
        <w:sz w:val="16"/>
        <w:szCs w:val="16"/>
      </w:rPr>
      <w:t xml:space="preserve"> </w:t>
    </w:r>
  </w:p>
  <w:p w14:paraId="5E73695B" w14:textId="77777777" w:rsidR="00C41CE0" w:rsidRPr="006D7D0B" w:rsidRDefault="00C41CE0" w:rsidP="006D7D0B">
    <w:pPr>
      <w:pStyle w:val="Pidipagina"/>
      <w:rPr>
        <w:rFonts w:asciiTheme="minorHAnsi" w:hAnsiTheme="minorHAnsi"/>
        <w:iCs/>
        <w:color w:val="C0C0C0"/>
        <w:sz w:val="16"/>
        <w:szCs w:val="16"/>
      </w:rPr>
    </w:pPr>
    <w:r w:rsidRPr="006D7D0B">
      <w:rPr>
        <w:rFonts w:asciiTheme="minorHAnsi" w:hAnsiTheme="minorHAnsi"/>
        <w:iCs/>
        <w:color w:val="C0C0C0"/>
        <w:sz w:val="16"/>
        <w:szCs w:val="16"/>
      </w:rPr>
      <w:t>Ver. 2.2 - Data Aggiornamento: 29/03/2021</w:t>
    </w:r>
  </w:p>
  <w:p w14:paraId="0C9DB4EF" w14:textId="77777777" w:rsidR="00C41CE0" w:rsidRPr="006D7D0B" w:rsidRDefault="00C41CE0" w:rsidP="006D7D0B">
    <w:pPr>
      <w:pStyle w:val="Pidipagina"/>
      <w:rPr>
        <w:rFonts w:asciiTheme="minorHAnsi" w:hAnsiTheme="minorHAnsi"/>
        <w:iCs/>
        <w:color w:val="C0C0C0"/>
        <w:sz w:val="16"/>
        <w:szCs w:val="16"/>
      </w:rPr>
    </w:pPr>
    <w:r w:rsidRPr="006D7D0B">
      <w:rPr>
        <w:rFonts w:asciiTheme="minorHAnsi" w:hAnsiTheme="minorHAnsi"/>
        <w:iCs/>
        <w:color w:val="C0C0C0"/>
        <w:sz w:val="16"/>
        <w:szCs w:val="16"/>
      </w:rPr>
      <w:t>Classificazione documento: Consip Public</w:t>
    </w:r>
  </w:p>
  <w:p w14:paraId="6A361FD2" w14:textId="1932E561" w:rsidR="00C41CE0" w:rsidRPr="00745110" w:rsidRDefault="00C41CE0" w:rsidP="006D7D0B">
    <w:pPr>
      <w:pStyle w:val="Pidipagina"/>
      <w:rPr>
        <w:rFonts w:asciiTheme="minorHAnsi" w:hAnsiTheme="minorHAnsi"/>
        <w:iCs/>
        <w:color w:val="808080" w:themeColor="background1" w:themeShade="80"/>
        <w:sz w:val="16"/>
        <w:szCs w:val="16"/>
      </w:rPr>
    </w:pPr>
    <w:r w:rsidRPr="006D7D0B">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B883" w14:textId="29BF34BC" w:rsidR="00C41CE0" w:rsidRPr="009052B7" w:rsidRDefault="00C41CE0" w:rsidP="00745110">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003D1A30" w14:textId="6D494E72" w:rsidR="00C41CE0" w:rsidRPr="009052B7" w:rsidRDefault="00C41CE0" w:rsidP="00745110">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43225771" w14:textId="77777777" w:rsidR="00C41CE0" w:rsidRPr="009052B7" w:rsidRDefault="00C41CE0" w:rsidP="00745110">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178156C6" w14:textId="77777777" w:rsidR="00C41CE0" w:rsidRPr="009052B7" w:rsidRDefault="00C41CE0" w:rsidP="00745110">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5E931EEE" w14:textId="50C7D8EC" w:rsidR="00C41CE0" w:rsidRPr="00745110" w:rsidRDefault="00C41CE0" w:rsidP="00745110">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E7D3" w14:textId="77777777" w:rsidR="00630E02" w:rsidRDefault="00630E02">
      <w:r>
        <w:separator/>
      </w:r>
    </w:p>
  </w:footnote>
  <w:footnote w:type="continuationSeparator" w:id="0">
    <w:p w14:paraId="0CF08611" w14:textId="77777777" w:rsidR="00630E02" w:rsidRDefault="00630E02">
      <w:r>
        <w:continuationSeparator/>
      </w:r>
    </w:p>
  </w:footnote>
  <w:footnote w:type="continuationNotice" w:id="1">
    <w:p w14:paraId="6BBF2F95" w14:textId="77777777" w:rsidR="00630E02" w:rsidRDefault="00630E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5347" w14:textId="77777777" w:rsidR="00C41CE0" w:rsidRDefault="00C41CE0" w:rsidP="00951110">
    <w:pPr>
      <w:pStyle w:val="Intestazione"/>
      <w:ind w:hanging="709"/>
    </w:pPr>
    <w:r>
      <w:rPr>
        <w:noProof/>
      </w:rPr>
      <w:drawing>
        <wp:inline distT="0" distB="0" distL="0" distR="0" wp14:anchorId="743D4AD9" wp14:editId="6E6D5C8B">
          <wp:extent cx="577850" cy="405130"/>
          <wp:effectExtent l="0" t="0" r="0" b="0"/>
          <wp:docPr id="5"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3EE7" w14:textId="77777777" w:rsidR="00C41CE0" w:rsidRDefault="00C41CE0"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6" name="Immagine 6"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556ED3"/>
    <w:multiLevelType w:val="hybridMultilevel"/>
    <w:tmpl w:val="A67A0C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891122"/>
    <w:multiLevelType w:val="hybridMultilevel"/>
    <w:tmpl w:val="CD688E44"/>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029943F7"/>
    <w:multiLevelType w:val="hybridMultilevel"/>
    <w:tmpl w:val="3828C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2D60D0"/>
    <w:multiLevelType w:val="hybridMultilevel"/>
    <w:tmpl w:val="90DA7EF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B321C2F"/>
    <w:multiLevelType w:val="hybridMultilevel"/>
    <w:tmpl w:val="BF800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072B2E"/>
    <w:multiLevelType w:val="hybridMultilevel"/>
    <w:tmpl w:val="698476E4"/>
    <w:lvl w:ilvl="0" w:tplc="04100001">
      <w:start w:val="1"/>
      <w:numFmt w:val="bullet"/>
      <w:lvlText w:val=""/>
      <w:lvlJc w:val="left"/>
      <w:pPr>
        <w:tabs>
          <w:tab w:val="num" w:pos="644"/>
        </w:tabs>
        <w:ind w:left="644" w:hanging="360"/>
      </w:pPr>
      <w:rPr>
        <w:rFonts w:ascii="Symbol" w:hAnsi="Symbol" w:hint="default"/>
        <w:i w:val="0"/>
        <w:color w:val="auto"/>
      </w:rPr>
    </w:lvl>
    <w:lvl w:ilvl="1" w:tplc="04100019" w:tentative="1">
      <w:start w:val="1"/>
      <w:numFmt w:val="lowerLetter"/>
      <w:lvlText w:val="%2."/>
      <w:lvlJc w:val="left"/>
      <w:pPr>
        <w:tabs>
          <w:tab w:val="num" w:pos="824"/>
        </w:tabs>
        <w:ind w:left="824" w:hanging="360"/>
      </w:pPr>
    </w:lvl>
    <w:lvl w:ilvl="2" w:tplc="0410001B" w:tentative="1">
      <w:start w:val="1"/>
      <w:numFmt w:val="lowerRoman"/>
      <w:lvlText w:val="%3."/>
      <w:lvlJc w:val="right"/>
      <w:pPr>
        <w:tabs>
          <w:tab w:val="num" w:pos="1544"/>
        </w:tabs>
        <w:ind w:left="1544" w:hanging="180"/>
      </w:pPr>
    </w:lvl>
    <w:lvl w:ilvl="3" w:tplc="0410000F" w:tentative="1">
      <w:start w:val="1"/>
      <w:numFmt w:val="decimal"/>
      <w:lvlText w:val="%4."/>
      <w:lvlJc w:val="left"/>
      <w:pPr>
        <w:tabs>
          <w:tab w:val="num" w:pos="2264"/>
        </w:tabs>
        <w:ind w:left="2264" w:hanging="360"/>
      </w:pPr>
    </w:lvl>
    <w:lvl w:ilvl="4" w:tplc="04100019" w:tentative="1">
      <w:start w:val="1"/>
      <w:numFmt w:val="lowerLetter"/>
      <w:lvlText w:val="%5."/>
      <w:lvlJc w:val="left"/>
      <w:pPr>
        <w:tabs>
          <w:tab w:val="num" w:pos="2984"/>
        </w:tabs>
        <w:ind w:left="2984" w:hanging="360"/>
      </w:pPr>
    </w:lvl>
    <w:lvl w:ilvl="5" w:tplc="0410001B" w:tentative="1">
      <w:start w:val="1"/>
      <w:numFmt w:val="lowerRoman"/>
      <w:lvlText w:val="%6."/>
      <w:lvlJc w:val="right"/>
      <w:pPr>
        <w:tabs>
          <w:tab w:val="num" w:pos="3704"/>
        </w:tabs>
        <w:ind w:left="3704" w:hanging="180"/>
      </w:pPr>
    </w:lvl>
    <w:lvl w:ilvl="6" w:tplc="0410000F" w:tentative="1">
      <w:start w:val="1"/>
      <w:numFmt w:val="decimal"/>
      <w:lvlText w:val="%7."/>
      <w:lvlJc w:val="left"/>
      <w:pPr>
        <w:tabs>
          <w:tab w:val="num" w:pos="4424"/>
        </w:tabs>
        <w:ind w:left="4424" w:hanging="360"/>
      </w:pPr>
    </w:lvl>
    <w:lvl w:ilvl="7" w:tplc="04100019" w:tentative="1">
      <w:start w:val="1"/>
      <w:numFmt w:val="lowerLetter"/>
      <w:lvlText w:val="%8."/>
      <w:lvlJc w:val="left"/>
      <w:pPr>
        <w:tabs>
          <w:tab w:val="num" w:pos="5144"/>
        </w:tabs>
        <w:ind w:left="5144" w:hanging="360"/>
      </w:pPr>
    </w:lvl>
    <w:lvl w:ilvl="8" w:tplc="0410001B" w:tentative="1">
      <w:start w:val="1"/>
      <w:numFmt w:val="lowerRoman"/>
      <w:lvlText w:val="%9."/>
      <w:lvlJc w:val="right"/>
      <w:pPr>
        <w:tabs>
          <w:tab w:val="num" w:pos="5864"/>
        </w:tabs>
        <w:ind w:left="5864" w:hanging="180"/>
      </w:pPr>
    </w:lvl>
  </w:abstractNum>
  <w:abstractNum w:abstractNumId="7" w15:restartNumberingAfterBreak="0">
    <w:nsid w:val="1C14591C"/>
    <w:multiLevelType w:val="hybridMultilevel"/>
    <w:tmpl w:val="8D9C2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6219F8"/>
    <w:multiLevelType w:val="hybridMultilevel"/>
    <w:tmpl w:val="D37CC5C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6B233DB"/>
    <w:multiLevelType w:val="hybridMultilevel"/>
    <w:tmpl w:val="4AB465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6EA05FE"/>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1" w15:restartNumberingAfterBreak="0">
    <w:nsid w:val="2F1F7C7D"/>
    <w:multiLevelType w:val="hybridMultilevel"/>
    <w:tmpl w:val="18C23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150554"/>
    <w:multiLevelType w:val="hybridMultilevel"/>
    <w:tmpl w:val="4DB46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A44DFC"/>
    <w:multiLevelType w:val="hybridMultilevel"/>
    <w:tmpl w:val="8DACA6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4" w15:restartNumberingAfterBreak="0">
    <w:nsid w:val="37EF06DF"/>
    <w:multiLevelType w:val="hybridMultilevel"/>
    <w:tmpl w:val="74E05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15:restartNumberingAfterBreak="0">
    <w:nsid w:val="59BD686C"/>
    <w:multiLevelType w:val="hybridMultilevel"/>
    <w:tmpl w:val="B5C01A2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5A886CD2"/>
    <w:multiLevelType w:val="hybridMultilevel"/>
    <w:tmpl w:val="DD7EEC08"/>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7D6A14"/>
    <w:multiLevelType w:val="hybridMultilevel"/>
    <w:tmpl w:val="BDDE82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5"/>
  </w:num>
  <w:num w:numId="3">
    <w:abstractNumId w:val="13"/>
  </w:num>
  <w:num w:numId="4">
    <w:abstractNumId w:val="5"/>
  </w:num>
  <w:num w:numId="5">
    <w:abstractNumId w:val="6"/>
  </w:num>
  <w:num w:numId="6">
    <w:abstractNumId w:val="9"/>
  </w:num>
  <w:num w:numId="7">
    <w:abstractNumId w:val="8"/>
  </w:num>
  <w:num w:numId="8">
    <w:abstractNumId w:val="16"/>
  </w:num>
  <w:num w:numId="9">
    <w:abstractNumId w:val="10"/>
  </w:num>
  <w:num w:numId="10">
    <w:abstractNumId w:val="17"/>
  </w:num>
  <w:num w:numId="11">
    <w:abstractNumId w:val="2"/>
  </w:num>
  <w:num w:numId="12">
    <w:abstractNumId w:val="18"/>
  </w:num>
  <w:num w:numId="13">
    <w:abstractNumId w:val="18"/>
    <w:lvlOverride w:ilvl="0">
      <w:lvl w:ilvl="0" w:tplc="C4187528">
        <w:start w:val="1"/>
        <w:numFmt w:val="lowerLetter"/>
        <w:lvlText w:val="%1."/>
        <w:lvlJc w:val="left"/>
        <w:pPr>
          <w:ind w:left="1440" w:hanging="360"/>
        </w:pPr>
        <w:rPr>
          <w:rFonts w:hint="default"/>
        </w:rPr>
      </w:lvl>
    </w:lvlOverride>
    <w:lvlOverride w:ilvl="1">
      <w:lvl w:ilvl="1" w:tplc="04100019">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4">
    <w:abstractNumId w:val="4"/>
  </w:num>
  <w:num w:numId="15">
    <w:abstractNumId w:val="11"/>
  </w:num>
  <w:num w:numId="16">
    <w:abstractNumId w:val="12"/>
  </w:num>
  <w:num w:numId="17">
    <w:abstractNumId w:val="7"/>
  </w:num>
  <w:num w:numId="18">
    <w:abstractNumId w:val="1"/>
  </w:num>
  <w:num w:numId="19">
    <w:abstractNumId w:val="3"/>
  </w:num>
  <w:num w:numId="20">
    <w:abstractNumId w:val="1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06B4"/>
    <w:rsid w:val="00002CA5"/>
    <w:rsid w:val="00003BDA"/>
    <w:rsid w:val="00003C37"/>
    <w:rsid w:val="000050B1"/>
    <w:rsid w:val="000121D9"/>
    <w:rsid w:val="00016C96"/>
    <w:rsid w:val="00017FA6"/>
    <w:rsid w:val="00022FBC"/>
    <w:rsid w:val="000239D9"/>
    <w:rsid w:val="0002469D"/>
    <w:rsid w:val="00026A4B"/>
    <w:rsid w:val="00027416"/>
    <w:rsid w:val="00027F91"/>
    <w:rsid w:val="00031D29"/>
    <w:rsid w:val="0003248B"/>
    <w:rsid w:val="00033222"/>
    <w:rsid w:val="00035CB1"/>
    <w:rsid w:val="000361B1"/>
    <w:rsid w:val="00037098"/>
    <w:rsid w:val="00037D68"/>
    <w:rsid w:val="000407BA"/>
    <w:rsid w:val="00041A04"/>
    <w:rsid w:val="00042103"/>
    <w:rsid w:val="000425DE"/>
    <w:rsid w:val="000439DC"/>
    <w:rsid w:val="00043D59"/>
    <w:rsid w:val="0004579F"/>
    <w:rsid w:val="00045800"/>
    <w:rsid w:val="0004624D"/>
    <w:rsid w:val="000526DC"/>
    <w:rsid w:val="000528B8"/>
    <w:rsid w:val="00054586"/>
    <w:rsid w:val="00054B2E"/>
    <w:rsid w:val="00055489"/>
    <w:rsid w:val="00055A82"/>
    <w:rsid w:val="0005671F"/>
    <w:rsid w:val="00063F3C"/>
    <w:rsid w:val="00064398"/>
    <w:rsid w:val="00064646"/>
    <w:rsid w:val="000659F4"/>
    <w:rsid w:val="00065EC1"/>
    <w:rsid w:val="000668C0"/>
    <w:rsid w:val="00067108"/>
    <w:rsid w:val="000676A8"/>
    <w:rsid w:val="00071F55"/>
    <w:rsid w:val="00073DFD"/>
    <w:rsid w:val="00074512"/>
    <w:rsid w:val="000764AF"/>
    <w:rsid w:val="00077674"/>
    <w:rsid w:val="00077CF8"/>
    <w:rsid w:val="000812AD"/>
    <w:rsid w:val="000817E4"/>
    <w:rsid w:val="0008288C"/>
    <w:rsid w:val="00083AE8"/>
    <w:rsid w:val="00084DE1"/>
    <w:rsid w:val="000850EF"/>
    <w:rsid w:val="00085A8B"/>
    <w:rsid w:val="00086A6F"/>
    <w:rsid w:val="00086AE4"/>
    <w:rsid w:val="00090196"/>
    <w:rsid w:val="00090530"/>
    <w:rsid w:val="0009167E"/>
    <w:rsid w:val="00093A7B"/>
    <w:rsid w:val="000949AC"/>
    <w:rsid w:val="000958C5"/>
    <w:rsid w:val="0009692F"/>
    <w:rsid w:val="0009741E"/>
    <w:rsid w:val="00097A66"/>
    <w:rsid w:val="000A0D2E"/>
    <w:rsid w:val="000A0E17"/>
    <w:rsid w:val="000A1023"/>
    <w:rsid w:val="000A513F"/>
    <w:rsid w:val="000A6761"/>
    <w:rsid w:val="000A7DEE"/>
    <w:rsid w:val="000B7C06"/>
    <w:rsid w:val="000C77EE"/>
    <w:rsid w:val="000D083D"/>
    <w:rsid w:val="000D2EFF"/>
    <w:rsid w:val="000D3FCD"/>
    <w:rsid w:val="000D47C8"/>
    <w:rsid w:val="000D4953"/>
    <w:rsid w:val="000D5728"/>
    <w:rsid w:val="000E0C8A"/>
    <w:rsid w:val="000E2F46"/>
    <w:rsid w:val="000E518F"/>
    <w:rsid w:val="000E6DB9"/>
    <w:rsid w:val="000E73F0"/>
    <w:rsid w:val="000E7749"/>
    <w:rsid w:val="000E7ACC"/>
    <w:rsid w:val="000F0E1A"/>
    <w:rsid w:val="000F183E"/>
    <w:rsid w:val="000F1B6E"/>
    <w:rsid w:val="000F3AA2"/>
    <w:rsid w:val="000F3F55"/>
    <w:rsid w:val="000F42B7"/>
    <w:rsid w:val="000F493B"/>
    <w:rsid w:val="000F5BA1"/>
    <w:rsid w:val="000F69FD"/>
    <w:rsid w:val="00104368"/>
    <w:rsid w:val="0010626A"/>
    <w:rsid w:val="00111DD9"/>
    <w:rsid w:val="001122C7"/>
    <w:rsid w:val="001127B8"/>
    <w:rsid w:val="00112E60"/>
    <w:rsid w:val="00113489"/>
    <w:rsid w:val="001142B8"/>
    <w:rsid w:val="001169E1"/>
    <w:rsid w:val="00116F2C"/>
    <w:rsid w:val="0011764C"/>
    <w:rsid w:val="00117770"/>
    <w:rsid w:val="0012009A"/>
    <w:rsid w:val="00121CA4"/>
    <w:rsid w:val="00121DA5"/>
    <w:rsid w:val="00123E2B"/>
    <w:rsid w:val="00123EB1"/>
    <w:rsid w:val="00126113"/>
    <w:rsid w:val="00126D2A"/>
    <w:rsid w:val="0012783A"/>
    <w:rsid w:val="00127A72"/>
    <w:rsid w:val="00131EF4"/>
    <w:rsid w:val="001323F7"/>
    <w:rsid w:val="00132D95"/>
    <w:rsid w:val="00143307"/>
    <w:rsid w:val="00143827"/>
    <w:rsid w:val="0014590B"/>
    <w:rsid w:val="0014676B"/>
    <w:rsid w:val="0014734F"/>
    <w:rsid w:val="00147E56"/>
    <w:rsid w:val="00152793"/>
    <w:rsid w:val="00160F50"/>
    <w:rsid w:val="00163F7A"/>
    <w:rsid w:val="00164E24"/>
    <w:rsid w:val="00165015"/>
    <w:rsid w:val="00165527"/>
    <w:rsid w:val="00170074"/>
    <w:rsid w:val="001709CC"/>
    <w:rsid w:val="00172265"/>
    <w:rsid w:val="00172C9A"/>
    <w:rsid w:val="00174E83"/>
    <w:rsid w:val="00177596"/>
    <w:rsid w:val="00180457"/>
    <w:rsid w:val="001843B1"/>
    <w:rsid w:val="00184789"/>
    <w:rsid w:val="0018567D"/>
    <w:rsid w:val="00194FA9"/>
    <w:rsid w:val="001956D6"/>
    <w:rsid w:val="001969CB"/>
    <w:rsid w:val="001A0C49"/>
    <w:rsid w:val="001A29C9"/>
    <w:rsid w:val="001A5BCA"/>
    <w:rsid w:val="001B0FE3"/>
    <w:rsid w:val="001B564D"/>
    <w:rsid w:val="001B6B10"/>
    <w:rsid w:val="001B7267"/>
    <w:rsid w:val="001B74F2"/>
    <w:rsid w:val="001C1BC9"/>
    <w:rsid w:val="001C1F22"/>
    <w:rsid w:val="001C2A55"/>
    <w:rsid w:val="001C2B72"/>
    <w:rsid w:val="001C364C"/>
    <w:rsid w:val="001C4982"/>
    <w:rsid w:val="001C5FE4"/>
    <w:rsid w:val="001C7B42"/>
    <w:rsid w:val="001D1535"/>
    <w:rsid w:val="001D3698"/>
    <w:rsid w:val="001D43CF"/>
    <w:rsid w:val="001E049E"/>
    <w:rsid w:val="001E053F"/>
    <w:rsid w:val="001E07DE"/>
    <w:rsid w:val="001E297F"/>
    <w:rsid w:val="001E5E32"/>
    <w:rsid w:val="001E5FFC"/>
    <w:rsid w:val="001E636D"/>
    <w:rsid w:val="001E7AA6"/>
    <w:rsid w:val="001F1951"/>
    <w:rsid w:val="001F25ED"/>
    <w:rsid w:val="001F33CB"/>
    <w:rsid w:val="001F5152"/>
    <w:rsid w:val="001F6C19"/>
    <w:rsid w:val="00202371"/>
    <w:rsid w:val="00204218"/>
    <w:rsid w:val="00205F7B"/>
    <w:rsid w:val="002065F3"/>
    <w:rsid w:val="002067E2"/>
    <w:rsid w:val="00212A1E"/>
    <w:rsid w:val="00215D67"/>
    <w:rsid w:val="002160BF"/>
    <w:rsid w:val="00216AC3"/>
    <w:rsid w:val="0021702A"/>
    <w:rsid w:val="002211EB"/>
    <w:rsid w:val="00221F29"/>
    <w:rsid w:val="00222783"/>
    <w:rsid w:val="002228C8"/>
    <w:rsid w:val="002235B0"/>
    <w:rsid w:val="002242D2"/>
    <w:rsid w:val="00224DEF"/>
    <w:rsid w:val="00225B7D"/>
    <w:rsid w:val="00227E5B"/>
    <w:rsid w:val="00230FEE"/>
    <w:rsid w:val="00232481"/>
    <w:rsid w:val="002438A1"/>
    <w:rsid w:val="002444FD"/>
    <w:rsid w:val="00244700"/>
    <w:rsid w:val="00245FEB"/>
    <w:rsid w:val="00246507"/>
    <w:rsid w:val="002525BB"/>
    <w:rsid w:val="00252F98"/>
    <w:rsid w:val="002561C9"/>
    <w:rsid w:val="00256B5A"/>
    <w:rsid w:val="00261774"/>
    <w:rsid w:val="002658DF"/>
    <w:rsid w:val="00267095"/>
    <w:rsid w:val="0027009F"/>
    <w:rsid w:val="00272224"/>
    <w:rsid w:val="00274A94"/>
    <w:rsid w:val="00274EF2"/>
    <w:rsid w:val="0027580C"/>
    <w:rsid w:val="00275881"/>
    <w:rsid w:val="002766E9"/>
    <w:rsid w:val="00280301"/>
    <w:rsid w:val="002822C8"/>
    <w:rsid w:val="0028360E"/>
    <w:rsid w:val="00283983"/>
    <w:rsid w:val="00292360"/>
    <w:rsid w:val="002923D8"/>
    <w:rsid w:val="002943C5"/>
    <w:rsid w:val="00295C14"/>
    <w:rsid w:val="00297A32"/>
    <w:rsid w:val="002A0765"/>
    <w:rsid w:val="002A1024"/>
    <w:rsid w:val="002A141F"/>
    <w:rsid w:val="002A3D43"/>
    <w:rsid w:val="002A40EA"/>
    <w:rsid w:val="002A4785"/>
    <w:rsid w:val="002A5807"/>
    <w:rsid w:val="002A5E03"/>
    <w:rsid w:val="002A669B"/>
    <w:rsid w:val="002A7071"/>
    <w:rsid w:val="002A7BAC"/>
    <w:rsid w:val="002A7C82"/>
    <w:rsid w:val="002B253B"/>
    <w:rsid w:val="002C040E"/>
    <w:rsid w:val="002C25C7"/>
    <w:rsid w:val="002C32BC"/>
    <w:rsid w:val="002C32C8"/>
    <w:rsid w:val="002D3154"/>
    <w:rsid w:val="002D4877"/>
    <w:rsid w:val="002D4D26"/>
    <w:rsid w:val="002D52C3"/>
    <w:rsid w:val="002D7040"/>
    <w:rsid w:val="002E0A48"/>
    <w:rsid w:val="002E24FE"/>
    <w:rsid w:val="002E2528"/>
    <w:rsid w:val="002E3AD9"/>
    <w:rsid w:val="002E4356"/>
    <w:rsid w:val="002E5D73"/>
    <w:rsid w:val="002E5FD8"/>
    <w:rsid w:val="002E61F2"/>
    <w:rsid w:val="002E6B35"/>
    <w:rsid w:val="002E7B8F"/>
    <w:rsid w:val="002F421A"/>
    <w:rsid w:val="002F4A94"/>
    <w:rsid w:val="002F5839"/>
    <w:rsid w:val="002F7184"/>
    <w:rsid w:val="002F720D"/>
    <w:rsid w:val="002F7ED7"/>
    <w:rsid w:val="0030009F"/>
    <w:rsid w:val="0030095C"/>
    <w:rsid w:val="00302DD7"/>
    <w:rsid w:val="0030324C"/>
    <w:rsid w:val="00303875"/>
    <w:rsid w:val="0030390D"/>
    <w:rsid w:val="00305E43"/>
    <w:rsid w:val="003115E6"/>
    <w:rsid w:val="00312215"/>
    <w:rsid w:val="003123E3"/>
    <w:rsid w:val="0031294A"/>
    <w:rsid w:val="00314BEE"/>
    <w:rsid w:val="00320460"/>
    <w:rsid w:val="0032069C"/>
    <w:rsid w:val="00324065"/>
    <w:rsid w:val="0032620E"/>
    <w:rsid w:val="0032670C"/>
    <w:rsid w:val="00327C1D"/>
    <w:rsid w:val="0033167F"/>
    <w:rsid w:val="00334905"/>
    <w:rsid w:val="00340136"/>
    <w:rsid w:val="00340854"/>
    <w:rsid w:val="00342BE3"/>
    <w:rsid w:val="0034602C"/>
    <w:rsid w:val="003461F3"/>
    <w:rsid w:val="00351CEA"/>
    <w:rsid w:val="00352242"/>
    <w:rsid w:val="003536C1"/>
    <w:rsid w:val="00353A80"/>
    <w:rsid w:val="00354B5A"/>
    <w:rsid w:val="003554AC"/>
    <w:rsid w:val="00356069"/>
    <w:rsid w:val="003563F2"/>
    <w:rsid w:val="003605E3"/>
    <w:rsid w:val="003608EC"/>
    <w:rsid w:val="00360D5A"/>
    <w:rsid w:val="00361E20"/>
    <w:rsid w:val="00362F7E"/>
    <w:rsid w:val="00363F42"/>
    <w:rsid w:val="00365B3C"/>
    <w:rsid w:val="0036688D"/>
    <w:rsid w:val="0036719E"/>
    <w:rsid w:val="00367CEC"/>
    <w:rsid w:val="003720B5"/>
    <w:rsid w:val="00373520"/>
    <w:rsid w:val="00374635"/>
    <w:rsid w:val="003746CA"/>
    <w:rsid w:val="00380CA9"/>
    <w:rsid w:val="00381E52"/>
    <w:rsid w:val="00382157"/>
    <w:rsid w:val="00382937"/>
    <w:rsid w:val="00383ED7"/>
    <w:rsid w:val="00386E23"/>
    <w:rsid w:val="00390DA8"/>
    <w:rsid w:val="00392CB2"/>
    <w:rsid w:val="00392E5B"/>
    <w:rsid w:val="00393289"/>
    <w:rsid w:val="00395112"/>
    <w:rsid w:val="00397F79"/>
    <w:rsid w:val="003A02AC"/>
    <w:rsid w:val="003A0FF2"/>
    <w:rsid w:val="003A21FA"/>
    <w:rsid w:val="003A3940"/>
    <w:rsid w:val="003A4097"/>
    <w:rsid w:val="003A7733"/>
    <w:rsid w:val="003A7DF5"/>
    <w:rsid w:val="003B01DB"/>
    <w:rsid w:val="003B3219"/>
    <w:rsid w:val="003B64AF"/>
    <w:rsid w:val="003B79AD"/>
    <w:rsid w:val="003B7A4D"/>
    <w:rsid w:val="003C0B09"/>
    <w:rsid w:val="003C1967"/>
    <w:rsid w:val="003C1AFA"/>
    <w:rsid w:val="003C1D2E"/>
    <w:rsid w:val="003C25B4"/>
    <w:rsid w:val="003C6378"/>
    <w:rsid w:val="003D0B23"/>
    <w:rsid w:val="003D4127"/>
    <w:rsid w:val="003D4BB0"/>
    <w:rsid w:val="003D5B50"/>
    <w:rsid w:val="003E0651"/>
    <w:rsid w:val="003E3C3A"/>
    <w:rsid w:val="003E4A65"/>
    <w:rsid w:val="003E6640"/>
    <w:rsid w:val="003E6B0C"/>
    <w:rsid w:val="003E76EF"/>
    <w:rsid w:val="003E7961"/>
    <w:rsid w:val="003F36C4"/>
    <w:rsid w:val="003F604C"/>
    <w:rsid w:val="003F7CFA"/>
    <w:rsid w:val="00400345"/>
    <w:rsid w:val="0040233A"/>
    <w:rsid w:val="004041E2"/>
    <w:rsid w:val="00405765"/>
    <w:rsid w:val="00405FEE"/>
    <w:rsid w:val="00406592"/>
    <w:rsid w:val="00410381"/>
    <w:rsid w:val="004111CC"/>
    <w:rsid w:val="00411E26"/>
    <w:rsid w:val="004130CF"/>
    <w:rsid w:val="00414DA3"/>
    <w:rsid w:val="004161B8"/>
    <w:rsid w:val="00416E0C"/>
    <w:rsid w:val="0042028D"/>
    <w:rsid w:val="00425CAA"/>
    <w:rsid w:val="00426223"/>
    <w:rsid w:val="0042643A"/>
    <w:rsid w:val="0043373E"/>
    <w:rsid w:val="00437608"/>
    <w:rsid w:val="00441480"/>
    <w:rsid w:val="00441E03"/>
    <w:rsid w:val="004451E4"/>
    <w:rsid w:val="00447388"/>
    <w:rsid w:val="00451888"/>
    <w:rsid w:val="00451E4C"/>
    <w:rsid w:val="00453C2D"/>
    <w:rsid w:val="004549E7"/>
    <w:rsid w:val="00455416"/>
    <w:rsid w:val="00456CEB"/>
    <w:rsid w:val="00457D70"/>
    <w:rsid w:val="00460235"/>
    <w:rsid w:val="00460730"/>
    <w:rsid w:val="00461FFB"/>
    <w:rsid w:val="0046597F"/>
    <w:rsid w:val="00465FF3"/>
    <w:rsid w:val="00466099"/>
    <w:rsid w:val="00467FAD"/>
    <w:rsid w:val="00471495"/>
    <w:rsid w:val="00471CD6"/>
    <w:rsid w:val="00472EC2"/>
    <w:rsid w:val="004745BD"/>
    <w:rsid w:val="00480557"/>
    <w:rsid w:val="0048314C"/>
    <w:rsid w:val="004831C4"/>
    <w:rsid w:val="0048453E"/>
    <w:rsid w:val="00486541"/>
    <w:rsid w:val="00491ADE"/>
    <w:rsid w:val="004928F5"/>
    <w:rsid w:val="0049489E"/>
    <w:rsid w:val="00497123"/>
    <w:rsid w:val="004A05C2"/>
    <w:rsid w:val="004A221D"/>
    <w:rsid w:val="004A3C25"/>
    <w:rsid w:val="004B2AD1"/>
    <w:rsid w:val="004B3C31"/>
    <w:rsid w:val="004B4364"/>
    <w:rsid w:val="004B56CD"/>
    <w:rsid w:val="004B5861"/>
    <w:rsid w:val="004B5B7A"/>
    <w:rsid w:val="004B6512"/>
    <w:rsid w:val="004B71FB"/>
    <w:rsid w:val="004B7B98"/>
    <w:rsid w:val="004C0198"/>
    <w:rsid w:val="004C0AB1"/>
    <w:rsid w:val="004C0B63"/>
    <w:rsid w:val="004C0F2B"/>
    <w:rsid w:val="004C23BF"/>
    <w:rsid w:val="004C2CDC"/>
    <w:rsid w:val="004C2D84"/>
    <w:rsid w:val="004D0D57"/>
    <w:rsid w:val="004D0DBA"/>
    <w:rsid w:val="004D1DD3"/>
    <w:rsid w:val="004D43E5"/>
    <w:rsid w:val="004D46F6"/>
    <w:rsid w:val="004D4F28"/>
    <w:rsid w:val="004D6436"/>
    <w:rsid w:val="004D6B1D"/>
    <w:rsid w:val="004E0E78"/>
    <w:rsid w:val="004E1145"/>
    <w:rsid w:val="004E1146"/>
    <w:rsid w:val="004E25A3"/>
    <w:rsid w:val="004E28E7"/>
    <w:rsid w:val="004E310C"/>
    <w:rsid w:val="004E4A14"/>
    <w:rsid w:val="004E72DE"/>
    <w:rsid w:val="004F0C27"/>
    <w:rsid w:val="004F1D99"/>
    <w:rsid w:val="004F2026"/>
    <w:rsid w:val="004F2482"/>
    <w:rsid w:val="004F2935"/>
    <w:rsid w:val="004F3900"/>
    <w:rsid w:val="004F4246"/>
    <w:rsid w:val="004F73E8"/>
    <w:rsid w:val="0050099C"/>
    <w:rsid w:val="00501522"/>
    <w:rsid w:val="005026ED"/>
    <w:rsid w:val="005029CC"/>
    <w:rsid w:val="00502B2C"/>
    <w:rsid w:val="00503AFF"/>
    <w:rsid w:val="00507160"/>
    <w:rsid w:val="00507F9D"/>
    <w:rsid w:val="0051129F"/>
    <w:rsid w:val="0051181E"/>
    <w:rsid w:val="00512E7E"/>
    <w:rsid w:val="00513592"/>
    <w:rsid w:val="00513F3F"/>
    <w:rsid w:val="00516B44"/>
    <w:rsid w:val="00521C42"/>
    <w:rsid w:val="00526064"/>
    <w:rsid w:val="00526D51"/>
    <w:rsid w:val="0052780F"/>
    <w:rsid w:val="00527B71"/>
    <w:rsid w:val="00536ADF"/>
    <w:rsid w:val="00540AEA"/>
    <w:rsid w:val="00547DFA"/>
    <w:rsid w:val="005521E5"/>
    <w:rsid w:val="00552240"/>
    <w:rsid w:val="005539BB"/>
    <w:rsid w:val="00556F2F"/>
    <w:rsid w:val="00557FCE"/>
    <w:rsid w:val="00561A7D"/>
    <w:rsid w:val="00561C16"/>
    <w:rsid w:val="00562496"/>
    <w:rsid w:val="00562DA7"/>
    <w:rsid w:val="00565B97"/>
    <w:rsid w:val="00566471"/>
    <w:rsid w:val="00567621"/>
    <w:rsid w:val="0057034D"/>
    <w:rsid w:val="0057191A"/>
    <w:rsid w:val="00571B75"/>
    <w:rsid w:val="00573E32"/>
    <w:rsid w:val="00574B05"/>
    <w:rsid w:val="0057799D"/>
    <w:rsid w:val="00580F76"/>
    <w:rsid w:val="00584929"/>
    <w:rsid w:val="00585ECE"/>
    <w:rsid w:val="00590557"/>
    <w:rsid w:val="00590AF7"/>
    <w:rsid w:val="00591EE0"/>
    <w:rsid w:val="00594E9C"/>
    <w:rsid w:val="0059681C"/>
    <w:rsid w:val="005A094A"/>
    <w:rsid w:val="005A0E20"/>
    <w:rsid w:val="005A23AD"/>
    <w:rsid w:val="005A3D31"/>
    <w:rsid w:val="005A78B8"/>
    <w:rsid w:val="005B1A68"/>
    <w:rsid w:val="005B41F7"/>
    <w:rsid w:val="005B6BB4"/>
    <w:rsid w:val="005C08FC"/>
    <w:rsid w:val="005C09EF"/>
    <w:rsid w:val="005C1A77"/>
    <w:rsid w:val="005C2894"/>
    <w:rsid w:val="005C2E54"/>
    <w:rsid w:val="005C3153"/>
    <w:rsid w:val="005C3674"/>
    <w:rsid w:val="005C5572"/>
    <w:rsid w:val="005C59D4"/>
    <w:rsid w:val="005D4ED2"/>
    <w:rsid w:val="005D61C8"/>
    <w:rsid w:val="005D77D5"/>
    <w:rsid w:val="005D77F0"/>
    <w:rsid w:val="005E0D8C"/>
    <w:rsid w:val="005E15BE"/>
    <w:rsid w:val="005E5464"/>
    <w:rsid w:val="005E7D24"/>
    <w:rsid w:val="005F0AF9"/>
    <w:rsid w:val="005F0CCD"/>
    <w:rsid w:val="005F0EBA"/>
    <w:rsid w:val="005F1540"/>
    <w:rsid w:val="005F164E"/>
    <w:rsid w:val="005F2C90"/>
    <w:rsid w:val="005F3943"/>
    <w:rsid w:val="005F4C33"/>
    <w:rsid w:val="005F4D61"/>
    <w:rsid w:val="005F6770"/>
    <w:rsid w:val="00600995"/>
    <w:rsid w:val="0060201C"/>
    <w:rsid w:val="00610E12"/>
    <w:rsid w:val="0061157C"/>
    <w:rsid w:val="006141C0"/>
    <w:rsid w:val="00616051"/>
    <w:rsid w:val="00622880"/>
    <w:rsid w:val="00624A3F"/>
    <w:rsid w:val="00625621"/>
    <w:rsid w:val="006269C8"/>
    <w:rsid w:val="00626CB6"/>
    <w:rsid w:val="00630E02"/>
    <w:rsid w:val="006312E2"/>
    <w:rsid w:val="00631B89"/>
    <w:rsid w:val="00631BF2"/>
    <w:rsid w:val="006326E8"/>
    <w:rsid w:val="006338AF"/>
    <w:rsid w:val="0063576C"/>
    <w:rsid w:val="00636EDC"/>
    <w:rsid w:val="006420ED"/>
    <w:rsid w:val="006451E2"/>
    <w:rsid w:val="006474D5"/>
    <w:rsid w:val="00647A9D"/>
    <w:rsid w:val="0065046F"/>
    <w:rsid w:val="0065219B"/>
    <w:rsid w:val="00656013"/>
    <w:rsid w:val="006561B7"/>
    <w:rsid w:val="00656D1F"/>
    <w:rsid w:val="006570E0"/>
    <w:rsid w:val="00657C63"/>
    <w:rsid w:val="00662120"/>
    <w:rsid w:val="00663491"/>
    <w:rsid w:val="0066380E"/>
    <w:rsid w:val="006648BF"/>
    <w:rsid w:val="00665D11"/>
    <w:rsid w:val="00666063"/>
    <w:rsid w:val="00666DB1"/>
    <w:rsid w:val="006672C7"/>
    <w:rsid w:val="006705D1"/>
    <w:rsid w:val="0067215C"/>
    <w:rsid w:val="00675316"/>
    <w:rsid w:val="006778F9"/>
    <w:rsid w:val="00680407"/>
    <w:rsid w:val="00681886"/>
    <w:rsid w:val="006873C2"/>
    <w:rsid w:val="006911FF"/>
    <w:rsid w:val="00692510"/>
    <w:rsid w:val="00695C76"/>
    <w:rsid w:val="00695EB4"/>
    <w:rsid w:val="00696AAE"/>
    <w:rsid w:val="006A1D53"/>
    <w:rsid w:val="006A2565"/>
    <w:rsid w:val="006A3359"/>
    <w:rsid w:val="006A4F02"/>
    <w:rsid w:val="006B701F"/>
    <w:rsid w:val="006B7A9D"/>
    <w:rsid w:val="006B7E3E"/>
    <w:rsid w:val="006C0D7D"/>
    <w:rsid w:val="006C2361"/>
    <w:rsid w:val="006C26D8"/>
    <w:rsid w:val="006C2A8A"/>
    <w:rsid w:val="006C3002"/>
    <w:rsid w:val="006C3089"/>
    <w:rsid w:val="006C4946"/>
    <w:rsid w:val="006C5DDA"/>
    <w:rsid w:val="006C7669"/>
    <w:rsid w:val="006D159D"/>
    <w:rsid w:val="006D18B1"/>
    <w:rsid w:val="006D4409"/>
    <w:rsid w:val="006D532C"/>
    <w:rsid w:val="006D5F69"/>
    <w:rsid w:val="006D5F9D"/>
    <w:rsid w:val="006D7D0B"/>
    <w:rsid w:val="006E05EB"/>
    <w:rsid w:val="006E0A39"/>
    <w:rsid w:val="006E236E"/>
    <w:rsid w:val="006E3A9F"/>
    <w:rsid w:val="006E4C75"/>
    <w:rsid w:val="006E5453"/>
    <w:rsid w:val="006F090B"/>
    <w:rsid w:val="006F3006"/>
    <w:rsid w:val="006F46E9"/>
    <w:rsid w:val="006F4C0C"/>
    <w:rsid w:val="006F5F09"/>
    <w:rsid w:val="006F796A"/>
    <w:rsid w:val="0070042C"/>
    <w:rsid w:val="0070440F"/>
    <w:rsid w:val="007053FC"/>
    <w:rsid w:val="007057DC"/>
    <w:rsid w:val="00705EB5"/>
    <w:rsid w:val="00705F8D"/>
    <w:rsid w:val="00707225"/>
    <w:rsid w:val="00710245"/>
    <w:rsid w:val="00710ACD"/>
    <w:rsid w:val="00710F7C"/>
    <w:rsid w:val="00711254"/>
    <w:rsid w:val="007117DC"/>
    <w:rsid w:val="007144D3"/>
    <w:rsid w:val="00717509"/>
    <w:rsid w:val="007205B7"/>
    <w:rsid w:val="0072129D"/>
    <w:rsid w:val="00721445"/>
    <w:rsid w:val="0072167D"/>
    <w:rsid w:val="0072201B"/>
    <w:rsid w:val="00722BE2"/>
    <w:rsid w:val="00724150"/>
    <w:rsid w:val="0072623D"/>
    <w:rsid w:val="00726700"/>
    <w:rsid w:val="00726715"/>
    <w:rsid w:val="00734C1B"/>
    <w:rsid w:val="00735A27"/>
    <w:rsid w:val="00735B86"/>
    <w:rsid w:val="00736C4C"/>
    <w:rsid w:val="0073780A"/>
    <w:rsid w:val="00743306"/>
    <w:rsid w:val="0074360A"/>
    <w:rsid w:val="00744214"/>
    <w:rsid w:val="00745110"/>
    <w:rsid w:val="00746245"/>
    <w:rsid w:val="00747736"/>
    <w:rsid w:val="00747F94"/>
    <w:rsid w:val="007526C6"/>
    <w:rsid w:val="00752C94"/>
    <w:rsid w:val="00754C9C"/>
    <w:rsid w:val="0075534B"/>
    <w:rsid w:val="00755B8A"/>
    <w:rsid w:val="00756386"/>
    <w:rsid w:val="00760313"/>
    <w:rsid w:val="00764365"/>
    <w:rsid w:val="00765760"/>
    <w:rsid w:val="00765D21"/>
    <w:rsid w:val="007707CC"/>
    <w:rsid w:val="0077080F"/>
    <w:rsid w:val="007711EA"/>
    <w:rsid w:val="007717FD"/>
    <w:rsid w:val="00773D82"/>
    <w:rsid w:val="00780D60"/>
    <w:rsid w:val="007819A7"/>
    <w:rsid w:val="00783514"/>
    <w:rsid w:val="00783B1F"/>
    <w:rsid w:val="00784948"/>
    <w:rsid w:val="00784B9A"/>
    <w:rsid w:val="00787C7B"/>
    <w:rsid w:val="00792165"/>
    <w:rsid w:val="00793587"/>
    <w:rsid w:val="00793B96"/>
    <w:rsid w:val="0079447F"/>
    <w:rsid w:val="00794955"/>
    <w:rsid w:val="0079560D"/>
    <w:rsid w:val="007A0029"/>
    <w:rsid w:val="007A0B94"/>
    <w:rsid w:val="007A144B"/>
    <w:rsid w:val="007A2DA8"/>
    <w:rsid w:val="007A4828"/>
    <w:rsid w:val="007B2DF0"/>
    <w:rsid w:val="007B3834"/>
    <w:rsid w:val="007B41C4"/>
    <w:rsid w:val="007B50DD"/>
    <w:rsid w:val="007B5812"/>
    <w:rsid w:val="007C0436"/>
    <w:rsid w:val="007C0A2E"/>
    <w:rsid w:val="007C2544"/>
    <w:rsid w:val="007C3E06"/>
    <w:rsid w:val="007C50DD"/>
    <w:rsid w:val="007C5E1F"/>
    <w:rsid w:val="007C699C"/>
    <w:rsid w:val="007D368D"/>
    <w:rsid w:val="007D4FA9"/>
    <w:rsid w:val="007D608B"/>
    <w:rsid w:val="007D612C"/>
    <w:rsid w:val="007D78EA"/>
    <w:rsid w:val="007D792D"/>
    <w:rsid w:val="007E00BE"/>
    <w:rsid w:val="007E2520"/>
    <w:rsid w:val="007E255A"/>
    <w:rsid w:val="007F2C1E"/>
    <w:rsid w:val="007F4A2C"/>
    <w:rsid w:val="007F4E96"/>
    <w:rsid w:val="007F5C8A"/>
    <w:rsid w:val="007F66FB"/>
    <w:rsid w:val="007F6FD5"/>
    <w:rsid w:val="007F73DA"/>
    <w:rsid w:val="007F784E"/>
    <w:rsid w:val="008037FD"/>
    <w:rsid w:val="00804097"/>
    <w:rsid w:val="0080481B"/>
    <w:rsid w:val="0080566A"/>
    <w:rsid w:val="00806A6E"/>
    <w:rsid w:val="00807888"/>
    <w:rsid w:val="00807A69"/>
    <w:rsid w:val="008106AC"/>
    <w:rsid w:val="008119CA"/>
    <w:rsid w:val="00811F0C"/>
    <w:rsid w:val="00812DA1"/>
    <w:rsid w:val="00817769"/>
    <w:rsid w:val="008249AD"/>
    <w:rsid w:val="0083009E"/>
    <w:rsid w:val="00831E8F"/>
    <w:rsid w:val="008429CF"/>
    <w:rsid w:val="0084302C"/>
    <w:rsid w:val="00844920"/>
    <w:rsid w:val="00844956"/>
    <w:rsid w:val="00850B28"/>
    <w:rsid w:val="00850EFD"/>
    <w:rsid w:val="00851E72"/>
    <w:rsid w:val="00854E21"/>
    <w:rsid w:val="008555FD"/>
    <w:rsid w:val="008556E2"/>
    <w:rsid w:val="008560AC"/>
    <w:rsid w:val="008567F4"/>
    <w:rsid w:val="00861A86"/>
    <w:rsid w:val="00862F22"/>
    <w:rsid w:val="00863217"/>
    <w:rsid w:val="00865348"/>
    <w:rsid w:val="00865673"/>
    <w:rsid w:val="00866017"/>
    <w:rsid w:val="008666C6"/>
    <w:rsid w:val="00866D26"/>
    <w:rsid w:val="00867699"/>
    <w:rsid w:val="008700DA"/>
    <w:rsid w:val="00871D33"/>
    <w:rsid w:val="0087291A"/>
    <w:rsid w:val="00872A97"/>
    <w:rsid w:val="00873012"/>
    <w:rsid w:val="008748DC"/>
    <w:rsid w:val="00880708"/>
    <w:rsid w:val="00881532"/>
    <w:rsid w:val="00881802"/>
    <w:rsid w:val="0088269B"/>
    <w:rsid w:val="00884A9D"/>
    <w:rsid w:val="00886A48"/>
    <w:rsid w:val="0088783D"/>
    <w:rsid w:val="00890F2A"/>
    <w:rsid w:val="00892D94"/>
    <w:rsid w:val="00894DC5"/>
    <w:rsid w:val="008965AC"/>
    <w:rsid w:val="00896B53"/>
    <w:rsid w:val="008A0762"/>
    <w:rsid w:val="008A29B9"/>
    <w:rsid w:val="008A40B2"/>
    <w:rsid w:val="008A43DE"/>
    <w:rsid w:val="008A4F72"/>
    <w:rsid w:val="008A5A24"/>
    <w:rsid w:val="008B02CD"/>
    <w:rsid w:val="008B041A"/>
    <w:rsid w:val="008B0F75"/>
    <w:rsid w:val="008B13B9"/>
    <w:rsid w:val="008B1F94"/>
    <w:rsid w:val="008B4D88"/>
    <w:rsid w:val="008C0C88"/>
    <w:rsid w:val="008C319D"/>
    <w:rsid w:val="008C4B41"/>
    <w:rsid w:val="008C5EC3"/>
    <w:rsid w:val="008C6868"/>
    <w:rsid w:val="008C7210"/>
    <w:rsid w:val="008D0C76"/>
    <w:rsid w:val="008D0FCC"/>
    <w:rsid w:val="008D1280"/>
    <w:rsid w:val="008D159D"/>
    <w:rsid w:val="008D2830"/>
    <w:rsid w:val="008D3193"/>
    <w:rsid w:val="008D3944"/>
    <w:rsid w:val="008D4C09"/>
    <w:rsid w:val="008D56DD"/>
    <w:rsid w:val="008D5F51"/>
    <w:rsid w:val="008D626A"/>
    <w:rsid w:val="008D742A"/>
    <w:rsid w:val="008D7449"/>
    <w:rsid w:val="008E1CC2"/>
    <w:rsid w:val="008E1DDF"/>
    <w:rsid w:val="008E28EF"/>
    <w:rsid w:val="008E398F"/>
    <w:rsid w:val="008E4FF3"/>
    <w:rsid w:val="008E7F94"/>
    <w:rsid w:val="008F2F26"/>
    <w:rsid w:val="008F427E"/>
    <w:rsid w:val="008F4FA6"/>
    <w:rsid w:val="008F56AA"/>
    <w:rsid w:val="008F6A97"/>
    <w:rsid w:val="008F76B9"/>
    <w:rsid w:val="009005A7"/>
    <w:rsid w:val="0090136E"/>
    <w:rsid w:val="009017A3"/>
    <w:rsid w:val="009033A7"/>
    <w:rsid w:val="009057EA"/>
    <w:rsid w:val="00911FCD"/>
    <w:rsid w:val="009201ED"/>
    <w:rsid w:val="00923426"/>
    <w:rsid w:val="00923715"/>
    <w:rsid w:val="009244A7"/>
    <w:rsid w:val="00925C67"/>
    <w:rsid w:val="0092729E"/>
    <w:rsid w:val="0093068F"/>
    <w:rsid w:val="00930E10"/>
    <w:rsid w:val="009333B5"/>
    <w:rsid w:val="00933D1D"/>
    <w:rsid w:val="00933FFF"/>
    <w:rsid w:val="00934778"/>
    <w:rsid w:val="00934CBF"/>
    <w:rsid w:val="009350E6"/>
    <w:rsid w:val="00943C7F"/>
    <w:rsid w:val="0094467A"/>
    <w:rsid w:val="009474F4"/>
    <w:rsid w:val="0094778F"/>
    <w:rsid w:val="00950979"/>
    <w:rsid w:val="00951110"/>
    <w:rsid w:val="0095164E"/>
    <w:rsid w:val="0095274C"/>
    <w:rsid w:val="00952781"/>
    <w:rsid w:val="00952F86"/>
    <w:rsid w:val="00953399"/>
    <w:rsid w:val="0095541C"/>
    <w:rsid w:val="00955FB5"/>
    <w:rsid w:val="009562C1"/>
    <w:rsid w:val="00960797"/>
    <w:rsid w:val="009615FF"/>
    <w:rsid w:val="0096199B"/>
    <w:rsid w:val="00962DE6"/>
    <w:rsid w:val="0096306E"/>
    <w:rsid w:val="009665A8"/>
    <w:rsid w:val="009708F8"/>
    <w:rsid w:val="009721A5"/>
    <w:rsid w:val="00973087"/>
    <w:rsid w:val="00975675"/>
    <w:rsid w:val="00977061"/>
    <w:rsid w:val="009773F9"/>
    <w:rsid w:val="00983A6C"/>
    <w:rsid w:val="00984F21"/>
    <w:rsid w:val="00985C47"/>
    <w:rsid w:val="00986F06"/>
    <w:rsid w:val="00986F3A"/>
    <w:rsid w:val="00987614"/>
    <w:rsid w:val="00991CA4"/>
    <w:rsid w:val="00995A0F"/>
    <w:rsid w:val="00996337"/>
    <w:rsid w:val="009A08B0"/>
    <w:rsid w:val="009A19D2"/>
    <w:rsid w:val="009A6976"/>
    <w:rsid w:val="009B0ED5"/>
    <w:rsid w:val="009B1BA0"/>
    <w:rsid w:val="009B3720"/>
    <w:rsid w:val="009B3F87"/>
    <w:rsid w:val="009B4DEC"/>
    <w:rsid w:val="009B5771"/>
    <w:rsid w:val="009B6BE9"/>
    <w:rsid w:val="009C037A"/>
    <w:rsid w:val="009C0BE0"/>
    <w:rsid w:val="009C1D3E"/>
    <w:rsid w:val="009C3270"/>
    <w:rsid w:val="009C3B6E"/>
    <w:rsid w:val="009C49F5"/>
    <w:rsid w:val="009C537F"/>
    <w:rsid w:val="009C6171"/>
    <w:rsid w:val="009C78B3"/>
    <w:rsid w:val="009C7E07"/>
    <w:rsid w:val="009D2A94"/>
    <w:rsid w:val="009D5874"/>
    <w:rsid w:val="009E4323"/>
    <w:rsid w:val="009E4512"/>
    <w:rsid w:val="009E4DA4"/>
    <w:rsid w:val="009E5433"/>
    <w:rsid w:val="009E6B94"/>
    <w:rsid w:val="009F2AE7"/>
    <w:rsid w:val="009F4559"/>
    <w:rsid w:val="009F5155"/>
    <w:rsid w:val="009F5A5B"/>
    <w:rsid w:val="00A01B32"/>
    <w:rsid w:val="00A05F14"/>
    <w:rsid w:val="00A06DD2"/>
    <w:rsid w:val="00A07247"/>
    <w:rsid w:val="00A10220"/>
    <w:rsid w:val="00A103FB"/>
    <w:rsid w:val="00A107C0"/>
    <w:rsid w:val="00A13888"/>
    <w:rsid w:val="00A143BD"/>
    <w:rsid w:val="00A16E7A"/>
    <w:rsid w:val="00A21A9B"/>
    <w:rsid w:val="00A2205A"/>
    <w:rsid w:val="00A228B5"/>
    <w:rsid w:val="00A248ED"/>
    <w:rsid w:val="00A25B79"/>
    <w:rsid w:val="00A32F06"/>
    <w:rsid w:val="00A3319A"/>
    <w:rsid w:val="00A34B76"/>
    <w:rsid w:val="00A3732E"/>
    <w:rsid w:val="00A377DE"/>
    <w:rsid w:val="00A37DA5"/>
    <w:rsid w:val="00A4017B"/>
    <w:rsid w:val="00A401C4"/>
    <w:rsid w:val="00A40DB2"/>
    <w:rsid w:val="00A4272E"/>
    <w:rsid w:val="00A437A7"/>
    <w:rsid w:val="00A4461F"/>
    <w:rsid w:val="00A46585"/>
    <w:rsid w:val="00A47703"/>
    <w:rsid w:val="00A533D4"/>
    <w:rsid w:val="00A54913"/>
    <w:rsid w:val="00A557BB"/>
    <w:rsid w:val="00A55854"/>
    <w:rsid w:val="00A562D5"/>
    <w:rsid w:val="00A57589"/>
    <w:rsid w:val="00A6188D"/>
    <w:rsid w:val="00A6193D"/>
    <w:rsid w:val="00A62161"/>
    <w:rsid w:val="00A63698"/>
    <w:rsid w:val="00A63EA9"/>
    <w:rsid w:val="00A644A8"/>
    <w:rsid w:val="00A66CE3"/>
    <w:rsid w:val="00A70879"/>
    <w:rsid w:val="00A71417"/>
    <w:rsid w:val="00A71BF9"/>
    <w:rsid w:val="00A73E51"/>
    <w:rsid w:val="00A77E4C"/>
    <w:rsid w:val="00A80E4F"/>
    <w:rsid w:val="00A82427"/>
    <w:rsid w:val="00A82D2A"/>
    <w:rsid w:val="00A85025"/>
    <w:rsid w:val="00A85AFF"/>
    <w:rsid w:val="00A87B06"/>
    <w:rsid w:val="00A90958"/>
    <w:rsid w:val="00A92066"/>
    <w:rsid w:val="00A93962"/>
    <w:rsid w:val="00A94C4D"/>
    <w:rsid w:val="00A963C8"/>
    <w:rsid w:val="00A96F04"/>
    <w:rsid w:val="00A9786C"/>
    <w:rsid w:val="00AA097C"/>
    <w:rsid w:val="00AA0F10"/>
    <w:rsid w:val="00AA18C3"/>
    <w:rsid w:val="00AA5B81"/>
    <w:rsid w:val="00AA7223"/>
    <w:rsid w:val="00AB15AD"/>
    <w:rsid w:val="00AB459D"/>
    <w:rsid w:val="00AC004C"/>
    <w:rsid w:val="00AC122A"/>
    <w:rsid w:val="00AC28FA"/>
    <w:rsid w:val="00AC3EA2"/>
    <w:rsid w:val="00AD11FE"/>
    <w:rsid w:val="00AD2273"/>
    <w:rsid w:val="00AD3564"/>
    <w:rsid w:val="00AD534A"/>
    <w:rsid w:val="00AD6603"/>
    <w:rsid w:val="00AD6698"/>
    <w:rsid w:val="00AE108B"/>
    <w:rsid w:val="00AE4057"/>
    <w:rsid w:val="00AE4D40"/>
    <w:rsid w:val="00AE5E4A"/>
    <w:rsid w:val="00AE686E"/>
    <w:rsid w:val="00AF0B3F"/>
    <w:rsid w:val="00AF4887"/>
    <w:rsid w:val="00AF556F"/>
    <w:rsid w:val="00AF5EAC"/>
    <w:rsid w:val="00AF7BEC"/>
    <w:rsid w:val="00AF7F35"/>
    <w:rsid w:val="00B02EBA"/>
    <w:rsid w:val="00B05CCC"/>
    <w:rsid w:val="00B06864"/>
    <w:rsid w:val="00B06887"/>
    <w:rsid w:val="00B108B0"/>
    <w:rsid w:val="00B1109A"/>
    <w:rsid w:val="00B13369"/>
    <w:rsid w:val="00B1421D"/>
    <w:rsid w:val="00B157C5"/>
    <w:rsid w:val="00B15944"/>
    <w:rsid w:val="00B17D94"/>
    <w:rsid w:val="00B20A0F"/>
    <w:rsid w:val="00B22D03"/>
    <w:rsid w:val="00B23C8C"/>
    <w:rsid w:val="00B268ED"/>
    <w:rsid w:val="00B307A2"/>
    <w:rsid w:val="00B308F4"/>
    <w:rsid w:val="00B3145D"/>
    <w:rsid w:val="00B3212D"/>
    <w:rsid w:val="00B357C3"/>
    <w:rsid w:val="00B3679D"/>
    <w:rsid w:val="00B37969"/>
    <w:rsid w:val="00B40059"/>
    <w:rsid w:val="00B42994"/>
    <w:rsid w:val="00B45916"/>
    <w:rsid w:val="00B47F8D"/>
    <w:rsid w:val="00B5753E"/>
    <w:rsid w:val="00B57967"/>
    <w:rsid w:val="00B60155"/>
    <w:rsid w:val="00B60D95"/>
    <w:rsid w:val="00B61E94"/>
    <w:rsid w:val="00B63A76"/>
    <w:rsid w:val="00B6451A"/>
    <w:rsid w:val="00B64761"/>
    <w:rsid w:val="00B64E33"/>
    <w:rsid w:val="00B75E81"/>
    <w:rsid w:val="00B8487B"/>
    <w:rsid w:val="00B935FF"/>
    <w:rsid w:val="00B95334"/>
    <w:rsid w:val="00B95660"/>
    <w:rsid w:val="00B96F22"/>
    <w:rsid w:val="00B97788"/>
    <w:rsid w:val="00BA29EB"/>
    <w:rsid w:val="00BA2E23"/>
    <w:rsid w:val="00BA3666"/>
    <w:rsid w:val="00BA37FE"/>
    <w:rsid w:val="00BA3E35"/>
    <w:rsid w:val="00BA3E3B"/>
    <w:rsid w:val="00BA7387"/>
    <w:rsid w:val="00BB3CC6"/>
    <w:rsid w:val="00BB3D28"/>
    <w:rsid w:val="00BB4CD0"/>
    <w:rsid w:val="00BB7291"/>
    <w:rsid w:val="00BC1A12"/>
    <w:rsid w:val="00BC2589"/>
    <w:rsid w:val="00BC7E22"/>
    <w:rsid w:val="00BD4952"/>
    <w:rsid w:val="00BD7923"/>
    <w:rsid w:val="00BE0B89"/>
    <w:rsid w:val="00BE19B5"/>
    <w:rsid w:val="00BE3EB2"/>
    <w:rsid w:val="00BE54FC"/>
    <w:rsid w:val="00BE5A79"/>
    <w:rsid w:val="00BE68DE"/>
    <w:rsid w:val="00BF1E03"/>
    <w:rsid w:val="00BF2A4F"/>
    <w:rsid w:val="00BF5E6F"/>
    <w:rsid w:val="00C00130"/>
    <w:rsid w:val="00C00FB8"/>
    <w:rsid w:val="00C03028"/>
    <w:rsid w:val="00C044D3"/>
    <w:rsid w:val="00C10B13"/>
    <w:rsid w:val="00C11CA2"/>
    <w:rsid w:val="00C12C5B"/>
    <w:rsid w:val="00C142F5"/>
    <w:rsid w:val="00C1567C"/>
    <w:rsid w:val="00C15AE0"/>
    <w:rsid w:val="00C16C8D"/>
    <w:rsid w:val="00C17F14"/>
    <w:rsid w:val="00C2154E"/>
    <w:rsid w:val="00C24F31"/>
    <w:rsid w:val="00C25129"/>
    <w:rsid w:val="00C27194"/>
    <w:rsid w:val="00C3353D"/>
    <w:rsid w:val="00C33F1E"/>
    <w:rsid w:val="00C41CE0"/>
    <w:rsid w:val="00C436CD"/>
    <w:rsid w:val="00C4466A"/>
    <w:rsid w:val="00C45E74"/>
    <w:rsid w:val="00C4605A"/>
    <w:rsid w:val="00C461D8"/>
    <w:rsid w:val="00C50E4D"/>
    <w:rsid w:val="00C51020"/>
    <w:rsid w:val="00C52DBD"/>
    <w:rsid w:val="00C539D2"/>
    <w:rsid w:val="00C562C4"/>
    <w:rsid w:val="00C6063C"/>
    <w:rsid w:val="00C60E8D"/>
    <w:rsid w:val="00C63795"/>
    <w:rsid w:val="00C6587D"/>
    <w:rsid w:val="00C65F8A"/>
    <w:rsid w:val="00C734D3"/>
    <w:rsid w:val="00C77B19"/>
    <w:rsid w:val="00C83BA4"/>
    <w:rsid w:val="00C83FD9"/>
    <w:rsid w:val="00C842BF"/>
    <w:rsid w:val="00C85D0E"/>
    <w:rsid w:val="00C86166"/>
    <w:rsid w:val="00C87109"/>
    <w:rsid w:val="00C920CC"/>
    <w:rsid w:val="00C92A8A"/>
    <w:rsid w:val="00C93463"/>
    <w:rsid w:val="00C93FFD"/>
    <w:rsid w:val="00C944D1"/>
    <w:rsid w:val="00C96B60"/>
    <w:rsid w:val="00CA0016"/>
    <w:rsid w:val="00CA103D"/>
    <w:rsid w:val="00CA14F9"/>
    <w:rsid w:val="00CA1FB2"/>
    <w:rsid w:val="00CA4097"/>
    <w:rsid w:val="00CA6E09"/>
    <w:rsid w:val="00CB3685"/>
    <w:rsid w:val="00CC01F1"/>
    <w:rsid w:val="00CC1C2B"/>
    <w:rsid w:val="00CC4827"/>
    <w:rsid w:val="00CC52B7"/>
    <w:rsid w:val="00CC6412"/>
    <w:rsid w:val="00CC727F"/>
    <w:rsid w:val="00CD5703"/>
    <w:rsid w:val="00CD633B"/>
    <w:rsid w:val="00CD6683"/>
    <w:rsid w:val="00CD72AC"/>
    <w:rsid w:val="00CE01CE"/>
    <w:rsid w:val="00CE09B7"/>
    <w:rsid w:val="00CE1696"/>
    <w:rsid w:val="00CE2E40"/>
    <w:rsid w:val="00CE51EB"/>
    <w:rsid w:val="00CE5979"/>
    <w:rsid w:val="00CE5CCA"/>
    <w:rsid w:val="00CE72E2"/>
    <w:rsid w:val="00CF0A47"/>
    <w:rsid w:val="00CF0EBE"/>
    <w:rsid w:val="00CF3D07"/>
    <w:rsid w:val="00CF59E9"/>
    <w:rsid w:val="00CF7B8F"/>
    <w:rsid w:val="00D00DE9"/>
    <w:rsid w:val="00D01811"/>
    <w:rsid w:val="00D01FD5"/>
    <w:rsid w:val="00D023A5"/>
    <w:rsid w:val="00D07A9E"/>
    <w:rsid w:val="00D10E07"/>
    <w:rsid w:val="00D1505E"/>
    <w:rsid w:val="00D1682A"/>
    <w:rsid w:val="00D24430"/>
    <w:rsid w:val="00D2474C"/>
    <w:rsid w:val="00D260B4"/>
    <w:rsid w:val="00D263B2"/>
    <w:rsid w:val="00D30B6F"/>
    <w:rsid w:val="00D30EED"/>
    <w:rsid w:val="00D312DE"/>
    <w:rsid w:val="00D358C0"/>
    <w:rsid w:val="00D40930"/>
    <w:rsid w:val="00D41242"/>
    <w:rsid w:val="00D4198A"/>
    <w:rsid w:val="00D44AEE"/>
    <w:rsid w:val="00D462A3"/>
    <w:rsid w:val="00D46602"/>
    <w:rsid w:val="00D47394"/>
    <w:rsid w:val="00D509AB"/>
    <w:rsid w:val="00D51DD6"/>
    <w:rsid w:val="00D55068"/>
    <w:rsid w:val="00D55291"/>
    <w:rsid w:val="00D56EE3"/>
    <w:rsid w:val="00D578EC"/>
    <w:rsid w:val="00D61860"/>
    <w:rsid w:val="00D62EA9"/>
    <w:rsid w:val="00D63418"/>
    <w:rsid w:val="00D6374F"/>
    <w:rsid w:val="00D649DE"/>
    <w:rsid w:val="00D70704"/>
    <w:rsid w:val="00D73718"/>
    <w:rsid w:val="00D73FC4"/>
    <w:rsid w:val="00D76E15"/>
    <w:rsid w:val="00D81490"/>
    <w:rsid w:val="00D837DB"/>
    <w:rsid w:val="00D872E0"/>
    <w:rsid w:val="00D94789"/>
    <w:rsid w:val="00D94FC3"/>
    <w:rsid w:val="00D95560"/>
    <w:rsid w:val="00DA38FD"/>
    <w:rsid w:val="00DA3987"/>
    <w:rsid w:val="00DA430D"/>
    <w:rsid w:val="00DA5230"/>
    <w:rsid w:val="00DA6ACD"/>
    <w:rsid w:val="00DB161C"/>
    <w:rsid w:val="00DB30E0"/>
    <w:rsid w:val="00DB4643"/>
    <w:rsid w:val="00DB491C"/>
    <w:rsid w:val="00DB5AAB"/>
    <w:rsid w:val="00DB5ED2"/>
    <w:rsid w:val="00DB7204"/>
    <w:rsid w:val="00DB7F12"/>
    <w:rsid w:val="00DC39DF"/>
    <w:rsid w:val="00DC3C37"/>
    <w:rsid w:val="00DC42DB"/>
    <w:rsid w:val="00DC602A"/>
    <w:rsid w:val="00DC60E1"/>
    <w:rsid w:val="00DC71A8"/>
    <w:rsid w:val="00DC7C34"/>
    <w:rsid w:val="00DD0622"/>
    <w:rsid w:val="00DD08AC"/>
    <w:rsid w:val="00DD2D16"/>
    <w:rsid w:val="00DD4149"/>
    <w:rsid w:val="00DE040F"/>
    <w:rsid w:val="00DE2783"/>
    <w:rsid w:val="00DE48E7"/>
    <w:rsid w:val="00DE4F5D"/>
    <w:rsid w:val="00DF0446"/>
    <w:rsid w:val="00DF13E8"/>
    <w:rsid w:val="00DF5C0F"/>
    <w:rsid w:val="00DF7E30"/>
    <w:rsid w:val="00E0225F"/>
    <w:rsid w:val="00E04231"/>
    <w:rsid w:val="00E06910"/>
    <w:rsid w:val="00E076D0"/>
    <w:rsid w:val="00E07F90"/>
    <w:rsid w:val="00E115D1"/>
    <w:rsid w:val="00E11C63"/>
    <w:rsid w:val="00E127F6"/>
    <w:rsid w:val="00E13C90"/>
    <w:rsid w:val="00E13EE0"/>
    <w:rsid w:val="00E1443B"/>
    <w:rsid w:val="00E147FB"/>
    <w:rsid w:val="00E14EE5"/>
    <w:rsid w:val="00E159FA"/>
    <w:rsid w:val="00E1712F"/>
    <w:rsid w:val="00E176A8"/>
    <w:rsid w:val="00E2112E"/>
    <w:rsid w:val="00E22A2F"/>
    <w:rsid w:val="00E257CD"/>
    <w:rsid w:val="00E25ECE"/>
    <w:rsid w:val="00E27BC8"/>
    <w:rsid w:val="00E30305"/>
    <w:rsid w:val="00E30E1E"/>
    <w:rsid w:val="00E31A27"/>
    <w:rsid w:val="00E3201A"/>
    <w:rsid w:val="00E35B1D"/>
    <w:rsid w:val="00E377C4"/>
    <w:rsid w:val="00E42C6F"/>
    <w:rsid w:val="00E43901"/>
    <w:rsid w:val="00E44365"/>
    <w:rsid w:val="00E445B1"/>
    <w:rsid w:val="00E446C7"/>
    <w:rsid w:val="00E4504A"/>
    <w:rsid w:val="00E5024D"/>
    <w:rsid w:val="00E53784"/>
    <w:rsid w:val="00E53F18"/>
    <w:rsid w:val="00E55C71"/>
    <w:rsid w:val="00E564F7"/>
    <w:rsid w:val="00E56EE7"/>
    <w:rsid w:val="00E5764D"/>
    <w:rsid w:val="00E64917"/>
    <w:rsid w:val="00E71223"/>
    <w:rsid w:val="00E71BB1"/>
    <w:rsid w:val="00E72EA5"/>
    <w:rsid w:val="00E7453B"/>
    <w:rsid w:val="00E7544A"/>
    <w:rsid w:val="00E75985"/>
    <w:rsid w:val="00E75B76"/>
    <w:rsid w:val="00E833E5"/>
    <w:rsid w:val="00E83814"/>
    <w:rsid w:val="00E84360"/>
    <w:rsid w:val="00E84AAD"/>
    <w:rsid w:val="00E87B1C"/>
    <w:rsid w:val="00E921FA"/>
    <w:rsid w:val="00E9255B"/>
    <w:rsid w:val="00E92788"/>
    <w:rsid w:val="00E952AB"/>
    <w:rsid w:val="00E95BD7"/>
    <w:rsid w:val="00E96863"/>
    <w:rsid w:val="00E97335"/>
    <w:rsid w:val="00EA2765"/>
    <w:rsid w:val="00EA3416"/>
    <w:rsid w:val="00EA465B"/>
    <w:rsid w:val="00EA6A03"/>
    <w:rsid w:val="00EA7A1F"/>
    <w:rsid w:val="00EB2BF1"/>
    <w:rsid w:val="00EB3C23"/>
    <w:rsid w:val="00EB480F"/>
    <w:rsid w:val="00EB5A60"/>
    <w:rsid w:val="00EB6976"/>
    <w:rsid w:val="00EC0E78"/>
    <w:rsid w:val="00EC3FAA"/>
    <w:rsid w:val="00EC4BD1"/>
    <w:rsid w:val="00EC4F33"/>
    <w:rsid w:val="00ED1836"/>
    <w:rsid w:val="00ED2B67"/>
    <w:rsid w:val="00ED2EBA"/>
    <w:rsid w:val="00ED3868"/>
    <w:rsid w:val="00ED4964"/>
    <w:rsid w:val="00ED5DB5"/>
    <w:rsid w:val="00EE18BD"/>
    <w:rsid w:val="00EE59C0"/>
    <w:rsid w:val="00EF0050"/>
    <w:rsid w:val="00EF035B"/>
    <w:rsid w:val="00EF05E5"/>
    <w:rsid w:val="00EF69AA"/>
    <w:rsid w:val="00EF74BD"/>
    <w:rsid w:val="00F0108C"/>
    <w:rsid w:val="00F027EC"/>
    <w:rsid w:val="00F03020"/>
    <w:rsid w:val="00F0440D"/>
    <w:rsid w:val="00F05EBA"/>
    <w:rsid w:val="00F06ECA"/>
    <w:rsid w:val="00F109E0"/>
    <w:rsid w:val="00F11E61"/>
    <w:rsid w:val="00F11F52"/>
    <w:rsid w:val="00F13D7A"/>
    <w:rsid w:val="00F15B18"/>
    <w:rsid w:val="00F17C32"/>
    <w:rsid w:val="00F17C6C"/>
    <w:rsid w:val="00F21785"/>
    <w:rsid w:val="00F21C81"/>
    <w:rsid w:val="00F22780"/>
    <w:rsid w:val="00F24716"/>
    <w:rsid w:val="00F26D33"/>
    <w:rsid w:val="00F34082"/>
    <w:rsid w:val="00F35AA8"/>
    <w:rsid w:val="00F372BA"/>
    <w:rsid w:val="00F3751C"/>
    <w:rsid w:val="00F378B9"/>
    <w:rsid w:val="00F37DEA"/>
    <w:rsid w:val="00F404DF"/>
    <w:rsid w:val="00F41690"/>
    <w:rsid w:val="00F4260B"/>
    <w:rsid w:val="00F4472B"/>
    <w:rsid w:val="00F450E4"/>
    <w:rsid w:val="00F47C57"/>
    <w:rsid w:val="00F47F03"/>
    <w:rsid w:val="00F51AFA"/>
    <w:rsid w:val="00F5278E"/>
    <w:rsid w:val="00F54015"/>
    <w:rsid w:val="00F549BC"/>
    <w:rsid w:val="00F55E20"/>
    <w:rsid w:val="00F609D0"/>
    <w:rsid w:val="00F60FF5"/>
    <w:rsid w:val="00F617B0"/>
    <w:rsid w:val="00F63ABF"/>
    <w:rsid w:val="00F63E78"/>
    <w:rsid w:val="00F64486"/>
    <w:rsid w:val="00F6473D"/>
    <w:rsid w:val="00F6494E"/>
    <w:rsid w:val="00F67FB6"/>
    <w:rsid w:val="00F71F0C"/>
    <w:rsid w:val="00F73469"/>
    <w:rsid w:val="00F73694"/>
    <w:rsid w:val="00F76036"/>
    <w:rsid w:val="00F764E5"/>
    <w:rsid w:val="00F82EC8"/>
    <w:rsid w:val="00F84E2F"/>
    <w:rsid w:val="00F85106"/>
    <w:rsid w:val="00F8539B"/>
    <w:rsid w:val="00F85431"/>
    <w:rsid w:val="00F959ED"/>
    <w:rsid w:val="00F97896"/>
    <w:rsid w:val="00FA026C"/>
    <w:rsid w:val="00FA1BBA"/>
    <w:rsid w:val="00FA1E42"/>
    <w:rsid w:val="00FA2E9A"/>
    <w:rsid w:val="00FA662A"/>
    <w:rsid w:val="00FA737A"/>
    <w:rsid w:val="00FB1894"/>
    <w:rsid w:val="00FB25BE"/>
    <w:rsid w:val="00FB3C56"/>
    <w:rsid w:val="00FB65C2"/>
    <w:rsid w:val="00FB7A1C"/>
    <w:rsid w:val="00FC1797"/>
    <w:rsid w:val="00FC1CDD"/>
    <w:rsid w:val="00FC3E97"/>
    <w:rsid w:val="00FC3F45"/>
    <w:rsid w:val="00FC6B00"/>
    <w:rsid w:val="00FC7124"/>
    <w:rsid w:val="00FC7BCD"/>
    <w:rsid w:val="00FD0F07"/>
    <w:rsid w:val="00FD2025"/>
    <w:rsid w:val="00FD2BA6"/>
    <w:rsid w:val="00FD2BAB"/>
    <w:rsid w:val="00FD4980"/>
    <w:rsid w:val="00FD61A6"/>
    <w:rsid w:val="00FE0DBA"/>
    <w:rsid w:val="00FE1FA6"/>
    <w:rsid w:val="00FE31D7"/>
    <w:rsid w:val="00FF0780"/>
    <w:rsid w:val="00FF1CDD"/>
    <w:rsid w:val="00FF39C3"/>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2"/>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82995423">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94575249">
      <w:bodyDiv w:val="1"/>
      <w:marLeft w:val="0"/>
      <w:marRight w:val="0"/>
      <w:marTop w:val="0"/>
      <w:marBottom w:val="0"/>
      <w:divBdr>
        <w:top w:val="none" w:sz="0" w:space="0" w:color="auto"/>
        <w:left w:val="none" w:sz="0" w:space="0" w:color="auto"/>
        <w:bottom w:val="none" w:sz="0" w:space="0" w:color="auto"/>
        <w:right w:val="none" w:sz="0" w:space="0" w:color="auto"/>
      </w:divBdr>
    </w:div>
    <w:div w:id="105797567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57263371">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24493134">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6338032">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C585-F57F-47F9-B0EE-9D6570FE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4640</Words>
  <Characters>26450</Characters>
  <Application>Microsoft Office Word</Application>
  <DocSecurity>0</DocSecurity>
  <Lines>220</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2021-11-29T11:47:00Z</dcterms:created>
  <dcterms:modified xsi:type="dcterms:W3CDTF">2021-11-29T14:07:00Z</dcterms:modified>
</cp:coreProperties>
</file>